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E837C" w14:textId="77777777" w:rsidR="00532B26" w:rsidRDefault="00532B26" w:rsidP="00532B26">
      <w:pPr>
        <w:rPr>
          <w:b/>
          <w:sz w:val="44"/>
          <w:szCs w:val="44"/>
        </w:rPr>
      </w:pPr>
      <w:bookmarkStart w:id="0" w:name="_GoBack"/>
      <w:bookmarkEnd w:id="0"/>
    </w:p>
    <w:p w14:paraId="13DE837D" w14:textId="77777777" w:rsidR="00532B26" w:rsidRDefault="00532B26" w:rsidP="00532B26">
      <w:pPr>
        <w:rPr>
          <w:b/>
          <w:sz w:val="44"/>
          <w:szCs w:val="44"/>
        </w:rPr>
      </w:pPr>
    </w:p>
    <w:p w14:paraId="13DE837E" w14:textId="77777777" w:rsidR="00532B26" w:rsidRPr="00715483" w:rsidRDefault="00532B26" w:rsidP="00532B26">
      <w:pPr>
        <w:rPr>
          <w:b/>
          <w:sz w:val="44"/>
          <w:szCs w:val="44"/>
        </w:rPr>
      </w:pPr>
      <w:r w:rsidRPr="00715483">
        <w:rPr>
          <w:b/>
          <w:sz w:val="44"/>
          <w:szCs w:val="44"/>
        </w:rPr>
        <w:t>Lancashire Better Care Fund Plan</w:t>
      </w:r>
    </w:p>
    <w:p w14:paraId="13DE837F" w14:textId="77777777" w:rsidR="00532B26" w:rsidRDefault="00532B26" w:rsidP="00532B26">
      <w:pPr>
        <w:rPr>
          <w:b/>
          <w:sz w:val="44"/>
          <w:szCs w:val="44"/>
        </w:rPr>
      </w:pPr>
      <w:r w:rsidRPr="00715483">
        <w:rPr>
          <w:b/>
          <w:sz w:val="44"/>
          <w:szCs w:val="44"/>
        </w:rPr>
        <w:t>201</w:t>
      </w:r>
      <w:r>
        <w:rPr>
          <w:b/>
          <w:sz w:val="44"/>
          <w:szCs w:val="44"/>
        </w:rPr>
        <w:t>7</w:t>
      </w:r>
      <w:r w:rsidRPr="00715483">
        <w:rPr>
          <w:b/>
          <w:sz w:val="44"/>
          <w:szCs w:val="44"/>
        </w:rPr>
        <w:t xml:space="preserve"> </w:t>
      </w:r>
      <w:r>
        <w:rPr>
          <w:b/>
          <w:sz w:val="44"/>
          <w:szCs w:val="44"/>
        </w:rPr>
        <w:t>–</w:t>
      </w:r>
      <w:r w:rsidRPr="00715483">
        <w:rPr>
          <w:b/>
          <w:sz w:val="44"/>
          <w:szCs w:val="44"/>
        </w:rPr>
        <w:t xml:space="preserve"> 201</w:t>
      </w:r>
      <w:r>
        <w:rPr>
          <w:b/>
          <w:sz w:val="44"/>
          <w:szCs w:val="44"/>
        </w:rPr>
        <w:t>9</w:t>
      </w:r>
    </w:p>
    <w:p w14:paraId="13DE8380" w14:textId="77777777" w:rsidR="00532B26" w:rsidRDefault="00532B26" w:rsidP="00532B26">
      <w:pPr>
        <w:rPr>
          <w:b/>
          <w:sz w:val="44"/>
          <w:szCs w:val="44"/>
        </w:rPr>
      </w:pPr>
    </w:p>
    <w:p w14:paraId="13DE8381" w14:textId="77777777" w:rsidR="00532B26" w:rsidRDefault="00532B26" w:rsidP="00532B26">
      <w:pPr>
        <w:rPr>
          <w:b/>
          <w:sz w:val="44"/>
          <w:szCs w:val="44"/>
        </w:rPr>
      </w:pPr>
    </w:p>
    <w:p w14:paraId="13DE8382" w14:textId="77777777" w:rsidR="00532B26" w:rsidRDefault="00532B26" w:rsidP="00532B26">
      <w:pPr>
        <w:rPr>
          <w:b/>
          <w:sz w:val="44"/>
          <w:szCs w:val="44"/>
        </w:rPr>
      </w:pPr>
    </w:p>
    <w:p w14:paraId="13DE8383" w14:textId="77777777" w:rsidR="00532B26" w:rsidRPr="0071685D" w:rsidRDefault="00532B26" w:rsidP="00532B26">
      <w:pPr>
        <w:rPr>
          <w:b/>
          <w:sz w:val="40"/>
          <w:szCs w:val="40"/>
        </w:rPr>
      </w:pPr>
      <w:r w:rsidRPr="0071685D">
        <w:rPr>
          <w:b/>
          <w:sz w:val="40"/>
          <w:szCs w:val="40"/>
        </w:rPr>
        <w:t>Lancashire Health and Wellbeing Board</w:t>
      </w:r>
    </w:p>
    <w:p w14:paraId="13DE8384" w14:textId="77777777" w:rsidR="00532B26" w:rsidRDefault="00532B26" w:rsidP="00532B26">
      <w:pPr>
        <w:rPr>
          <w:b/>
          <w:sz w:val="44"/>
          <w:szCs w:val="44"/>
        </w:rPr>
      </w:pPr>
    </w:p>
    <w:p w14:paraId="13DE8385" w14:textId="77777777" w:rsidR="00532B26" w:rsidRDefault="00532B26" w:rsidP="00532B26">
      <w:pPr>
        <w:rPr>
          <w:b/>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2946"/>
        <w:gridCol w:w="3019"/>
      </w:tblGrid>
      <w:tr w:rsidR="00532B26" w14:paraId="13DE8389" w14:textId="77777777" w:rsidTr="00A23DDE">
        <w:trPr>
          <w:trHeight w:val="1223"/>
        </w:trPr>
        <w:tc>
          <w:tcPr>
            <w:tcW w:w="2982" w:type="dxa"/>
          </w:tcPr>
          <w:p w14:paraId="13DE8386" w14:textId="77777777" w:rsidR="00532B26" w:rsidRDefault="00532B26" w:rsidP="00A23DDE">
            <w:pPr>
              <w:rPr>
                <w:b/>
                <w:sz w:val="44"/>
                <w:szCs w:val="44"/>
              </w:rPr>
            </w:pPr>
            <w:r>
              <w:rPr>
                <w:b/>
                <w:noProof/>
                <w:sz w:val="44"/>
                <w:szCs w:val="44"/>
                <w:lang w:eastAsia="en-GB"/>
              </w:rPr>
              <w:drawing>
                <wp:inline distT="0" distB="0" distL="0" distR="0" wp14:anchorId="13DE8816" wp14:editId="13DE8817">
                  <wp:extent cx="1755775"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775" cy="463550"/>
                          </a:xfrm>
                          <a:prstGeom prst="rect">
                            <a:avLst/>
                          </a:prstGeom>
                          <a:noFill/>
                        </pic:spPr>
                      </pic:pic>
                    </a:graphicData>
                  </a:graphic>
                </wp:inline>
              </w:drawing>
            </w:r>
          </w:p>
        </w:tc>
        <w:tc>
          <w:tcPr>
            <w:tcW w:w="2086" w:type="dxa"/>
          </w:tcPr>
          <w:p w14:paraId="13DE8387" w14:textId="77777777" w:rsidR="00532B26" w:rsidRDefault="00532B26" w:rsidP="00A23DDE">
            <w:pPr>
              <w:rPr>
                <w:b/>
                <w:sz w:val="44"/>
                <w:szCs w:val="44"/>
              </w:rPr>
            </w:pPr>
            <w:r>
              <w:rPr>
                <w:b/>
                <w:noProof/>
                <w:sz w:val="44"/>
                <w:szCs w:val="44"/>
                <w:lang w:eastAsia="en-GB"/>
              </w:rPr>
              <w:drawing>
                <wp:inline distT="0" distB="0" distL="0" distR="0" wp14:anchorId="13DE8818" wp14:editId="13DE8819">
                  <wp:extent cx="1725295" cy="445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445135"/>
                          </a:xfrm>
                          <a:prstGeom prst="rect">
                            <a:avLst/>
                          </a:prstGeom>
                          <a:noFill/>
                        </pic:spPr>
                      </pic:pic>
                    </a:graphicData>
                  </a:graphic>
                </wp:inline>
              </w:drawing>
            </w:r>
          </w:p>
        </w:tc>
        <w:tc>
          <w:tcPr>
            <w:tcW w:w="2087" w:type="dxa"/>
          </w:tcPr>
          <w:p w14:paraId="13DE8388" w14:textId="77777777" w:rsidR="00532B26" w:rsidRDefault="00532B26" w:rsidP="00A23DDE">
            <w:pPr>
              <w:rPr>
                <w:b/>
                <w:sz w:val="44"/>
                <w:szCs w:val="44"/>
              </w:rPr>
            </w:pPr>
            <w:r>
              <w:rPr>
                <w:b/>
                <w:noProof/>
                <w:sz w:val="44"/>
                <w:szCs w:val="44"/>
                <w:lang w:eastAsia="en-GB"/>
              </w:rPr>
              <w:drawing>
                <wp:inline distT="0" distB="0" distL="0" distR="0" wp14:anchorId="13DE881A" wp14:editId="13DE881B">
                  <wp:extent cx="1779905"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9905" cy="457200"/>
                          </a:xfrm>
                          <a:prstGeom prst="rect">
                            <a:avLst/>
                          </a:prstGeom>
                          <a:noFill/>
                        </pic:spPr>
                      </pic:pic>
                    </a:graphicData>
                  </a:graphic>
                </wp:inline>
              </w:drawing>
            </w:r>
          </w:p>
        </w:tc>
      </w:tr>
      <w:tr w:rsidR="00532B26" w14:paraId="13DE838D" w14:textId="77777777" w:rsidTr="00A23DDE">
        <w:trPr>
          <w:trHeight w:val="1223"/>
        </w:trPr>
        <w:tc>
          <w:tcPr>
            <w:tcW w:w="2982" w:type="dxa"/>
          </w:tcPr>
          <w:p w14:paraId="13DE838A" w14:textId="77777777" w:rsidR="00532B26" w:rsidRDefault="00532B26" w:rsidP="00A23DDE">
            <w:pPr>
              <w:rPr>
                <w:b/>
                <w:sz w:val="44"/>
                <w:szCs w:val="44"/>
              </w:rPr>
            </w:pPr>
            <w:r>
              <w:rPr>
                <w:b/>
                <w:noProof/>
                <w:sz w:val="44"/>
                <w:szCs w:val="44"/>
                <w:lang w:eastAsia="en-GB"/>
              </w:rPr>
              <w:drawing>
                <wp:inline distT="0" distB="0" distL="0" distR="0" wp14:anchorId="13DE881C" wp14:editId="13DE881D">
                  <wp:extent cx="1670685" cy="43307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685" cy="433070"/>
                          </a:xfrm>
                          <a:prstGeom prst="rect">
                            <a:avLst/>
                          </a:prstGeom>
                          <a:noFill/>
                        </pic:spPr>
                      </pic:pic>
                    </a:graphicData>
                  </a:graphic>
                </wp:inline>
              </w:drawing>
            </w:r>
          </w:p>
        </w:tc>
        <w:tc>
          <w:tcPr>
            <w:tcW w:w="2086" w:type="dxa"/>
          </w:tcPr>
          <w:p w14:paraId="13DE838B" w14:textId="77777777" w:rsidR="00532B26" w:rsidRDefault="00CB4190" w:rsidP="00A23DDE">
            <w:pPr>
              <w:rPr>
                <w:b/>
                <w:sz w:val="44"/>
                <w:szCs w:val="44"/>
              </w:rPr>
            </w:pPr>
            <w:r>
              <w:rPr>
                <w:noProof/>
                <w:color w:val="1F497D"/>
                <w:lang w:eastAsia="en-GB"/>
              </w:rPr>
              <w:drawing>
                <wp:inline distT="0" distB="0" distL="0" distR="0" wp14:anchorId="13DE881E" wp14:editId="13DE881F">
                  <wp:extent cx="1371600" cy="518160"/>
                  <wp:effectExtent l="0" t="0" r="0" b="0"/>
                  <wp:docPr id="15" name="Picture 3" descr="cid:image001.jpg@01D2A4B6.8D02F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2A4B6.8D02F4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71600" cy="518160"/>
                          </a:xfrm>
                          <a:prstGeom prst="rect">
                            <a:avLst/>
                          </a:prstGeom>
                          <a:noFill/>
                          <a:ln>
                            <a:noFill/>
                          </a:ln>
                        </pic:spPr>
                      </pic:pic>
                    </a:graphicData>
                  </a:graphic>
                </wp:inline>
              </w:drawing>
            </w:r>
          </w:p>
        </w:tc>
        <w:tc>
          <w:tcPr>
            <w:tcW w:w="2087" w:type="dxa"/>
          </w:tcPr>
          <w:p w14:paraId="13DE838C" w14:textId="77777777" w:rsidR="00532B26" w:rsidRDefault="00532B26" w:rsidP="00A23DDE">
            <w:pPr>
              <w:rPr>
                <w:b/>
                <w:sz w:val="44"/>
                <w:szCs w:val="44"/>
              </w:rPr>
            </w:pPr>
            <w:r>
              <w:rPr>
                <w:b/>
                <w:noProof/>
                <w:sz w:val="44"/>
                <w:szCs w:val="44"/>
                <w:lang w:eastAsia="en-GB"/>
              </w:rPr>
              <w:drawing>
                <wp:inline distT="0" distB="0" distL="0" distR="0" wp14:anchorId="13DE8820" wp14:editId="13DE8821">
                  <wp:extent cx="1694815" cy="4387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4815" cy="438785"/>
                          </a:xfrm>
                          <a:prstGeom prst="rect">
                            <a:avLst/>
                          </a:prstGeom>
                          <a:noFill/>
                        </pic:spPr>
                      </pic:pic>
                    </a:graphicData>
                  </a:graphic>
                </wp:inline>
              </w:drawing>
            </w:r>
          </w:p>
        </w:tc>
      </w:tr>
      <w:tr w:rsidR="00532B26" w14:paraId="13DE8391" w14:textId="77777777" w:rsidTr="00A23DDE">
        <w:trPr>
          <w:trHeight w:val="1223"/>
        </w:trPr>
        <w:tc>
          <w:tcPr>
            <w:tcW w:w="2982" w:type="dxa"/>
          </w:tcPr>
          <w:p w14:paraId="13DE838E" w14:textId="77777777" w:rsidR="00532B26" w:rsidRDefault="00532B26" w:rsidP="00A23DDE">
            <w:pPr>
              <w:rPr>
                <w:b/>
                <w:noProof/>
                <w:sz w:val="44"/>
                <w:szCs w:val="44"/>
                <w:lang w:eastAsia="en-GB"/>
              </w:rPr>
            </w:pPr>
          </w:p>
        </w:tc>
        <w:tc>
          <w:tcPr>
            <w:tcW w:w="2086" w:type="dxa"/>
          </w:tcPr>
          <w:p w14:paraId="13DE838F" w14:textId="77777777" w:rsidR="00532B26" w:rsidRDefault="00532B26" w:rsidP="00A23DDE">
            <w:pPr>
              <w:rPr>
                <w:noProof/>
                <w:color w:val="000000"/>
                <w:lang w:eastAsia="en-GB"/>
              </w:rPr>
            </w:pPr>
            <w:r>
              <w:rPr>
                <w:noProof/>
                <w:color w:val="000000"/>
                <w:lang w:eastAsia="en-GB"/>
              </w:rPr>
              <w:drawing>
                <wp:inline distT="0" distB="0" distL="0" distR="0" wp14:anchorId="13DE8822" wp14:editId="13DE8823">
                  <wp:extent cx="1652270" cy="131699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2270" cy="1316990"/>
                          </a:xfrm>
                          <a:prstGeom prst="rect">
                            <a:avLst/>
                          </a:prstGeom>
                          <a:noFill/>
                        </pic:spPr>
                      </pic:pic>
                    </a:graphicData>
                  </a:graphic>
                </wp:inline>
              </w:drawing>
            </w:r>
          </w:p>
        </w:tc>
        <w:tc>
          <w:tcPr>
            <w:tcW w:w="2087" w:type="dxa"/>
          </w:tcPr>
          <w:p w14:paraId="13DE8390" w14:textId="77777777" w:rsidR="00532B26" w:rsidRDefault="00532B26" w:rsidP="00A23DDE">
            <w:pPr>
              <w:rPr>
                <w:b/>
                <w:sz w:val="44"/>
                <w:szCs w:val="44"/>
              </w:rPr>
            </w:pPr>
          </w:p>
        </w:tc>
      </w:tr>
    </w:tbl>
    <w:p w14:paraId="13DE8392" w14:textId="77777777" w:rsidR="00532B26" w:rsidRDefault="00532B26" w:rsidP="00532B26">
      <w:pPr>
        <w:rPr>
          <w:b/>
          <w:sz w:val="44"/>
          <w:szCs w:val="44"/>
        </w:rPr>
      </w:pPr>
      <w:r>
        <w:rPr>
          <w:b/>
          <w:sz w:val="44"/>
          <w:szCs w:val="44"/>
        </w:rPr>
        <w:br w:type="page"/>
      </w:r>
    </w:p>
    <w:p w14:paraId="13DE8393" w14:textId="77777777" w:rsidR="00532B26" w:rsidRDefault="00532B26" w:rsidP="00532B26">
      <w:pPr>
        <w:rPr>
          <w:b/>
          <w:sz w:val="28"/>
          <w:szCs w:val="28"/>
        </w:rPr>
      </w:pPr>
      <w:r>
        <w:rPr>
          <w:b/>
          <w:sz w:val="28"/>
          <w:szCs w:val="28"/>
        </w:rPr>
        <w:lastRenderedPageBreak/>
        <w:t>Contents</w:t>
      </w:r>
    </w:p>
    <w:p w14:paraId="13DE8394" w14:textId="77777777" w:rsidR="00532B26" w:rsidRDefault="00532B26" w:rsidP="00532B26">
      <w:pPr>
        <w:rPr>
          <w:b/>
          <w:sz w:val="28"/>
          <w:szCs w:val="28"/>
        </w:rPr>
      </w:pPr>
    </w:p>
    <w:tbl>
      <w:tblPr>
        <w:tblStyle w:val="TableGrid"/>
        <w:tblW w:w="0" w:type="auto"/>
        <w:tblLook w:val="04A0" w:firstRow="1" w:lastRow="0" w:firstColumn="1" w:lastColumn="0" w:noHBand="0" w:noVBand="1"/>
      </w:tblPr>
      <w:tblGrid>
        <w:gridCol w:w="977"/>
        <w:gridCol w:w="265"/>
        <w:gridCol w:w="8000"/>
      </w:tblGrid>
      <w:tr w:rsidR="00532B26" w14:paraId="13DE8399" w14:textId="77777777" w:rsidTr="00A23DDE">
        <w:tc>
          <w:tcPr>
            <w:tcW w:w="977" w:type="dxa"/>
            <w:tcBorders>
              <w:top w:val="double" w:sz="4" w:space="0" w:color="auto"/>
              <w:bottom w:val="double" w:sz="4" w:space="0" w:color="auto"/>
            </w:tcBorders>
          </w:tcPr>
          <w:p w14:paraId="13DE8395" w14:textId="77777777" w:rsidR="00532B26" w:rsidRDefault="00532B26" w:rsidP="00A23DDE">
            <w:pPr>
              <w:jc w:val="right"/>
              <w:rPr>
                <w:b/>
                <w:sz w:val="28"/>
                <w:szCs w:val="28"/>
              </w:rPr>
            </w:pPr>
            <w:r>
              <w:rPr>
                <w:b/>
                <w:sz w:val="28"/>
                <w:szCs w:val="28"/>
              </w:rPr>
              <w:t>Page</w:t>
            </w:r>
          </w:p>
        </w:tc>
        <w:tc>
          <w:tcPr>
            <w:tcW w:w="265" w:type="dxa"/>
            <w:tcBorders>
              <w:top w:val="double" w:sz="4" w:space="0" w:color="auto"/>
              <w:bottom w:val="double" w:sz="4" w:space="0" w:color="auto"/>
            </w:tcBorders>
          </w:tcPr>
          <w:p w14:paraId="13DE8396"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97" w14:textId="77777777" w:rsidR="00532B26" w:rsidRDefault="00532B26" w:rsidP="00A23DDE">
            <w:pPr>
              <w:rPr>
                <w:b/>
                <w:sz w:val="28"/>
                <w:szCs w:val="28"/>
              </w:rPr>
            </w:pPr>
            <w:r>
              <w:rPr>
                <w:b/>
                <w:sz w:val="28"/>
                <w:szCs w:val="28"/>
              </w:rPr>
              <w:t>Section</w:t>
            </w:r>
          </w:p>
          <w:p w14:paraId="13DE8398" w14:textId="77777777" w:rsidR="00532B26" w:rsidRDefault="00532B26" w:rsidP="00A23DDE">
            <w:pPr>
              <w:rPr>
                <w:b/>
                <w:sz w:val="28"/>
                <w:szCs w:val="28"/>
              </w:rPr>
            </w:pPr>
          </w:p>
        </w:tc>
      </w:tr>
      <w:tr w:rsidR="00532B26" w14:paraId="13DE839D" w14:textId="77777777" w:rsidTr="00A23DDE">
        <w:tc>
          <w:tcPr>
            <w:tcW w:w="977" w:type="dxa"/>
            <w:tcBorders>
              <w:top w:val="double" w:sz="4" w:space="0" w:color="auto"/>
              <w:bottom w:val="double" w:sz="4" w:space="0" w:color="auto"/>
            </w:tcBorders>
          </w:tcPr>
          <w:p w14:paraId="13DE839A" w14:textId="77777777" w:rsidR="00532B26" w:rsidRDefault="00532B26" w:rsidP="00A23DDE">
            <w:pPr>
              <w:jc w:val="right"/>
              <w:rPr>
                <w:b/>
                <w:sz w:val="28"/>
                <w:szCs w:val="28"/>
              </w:rPr>
            </w:pPr>
            <w:r>
              <w:rPr>
                <w:b/>
                <w:sz w:val="28"/>
                <w:szCs w:val="28"/>
              </w:rPr>
              <w:t>3</w:t>
            </w:r>
          </w:p>
        </w:tc>
        <w:tc>
          <w:tcPr>
            <w:tcW w:w="265" w:type="dxa"/>
            <w:tcBorders>
              <w:top w:val="double" w:sz="4" w:space="0" w:color="auto"/>
              <w:bottom w:val="double" w:sz="4" w:space="0" w:color="auto"/>
            </w:tcBorders>
          </w:tcPr>
          <w:p w14:paraId="13DE839B"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9C" w14:textId="77777777" w:rsidR="00532B26" w:rsidRDefault="00532B26" w:rsidP="00A23DDE">
            <w:pPr>
              <w:rPr>
                <w:b/>
                <w:sz w:val="28"/>
                <w:szCs w:val="28"/>
              </w:rPr>
            </w:pPr>
            <w:r>
              <w:rPr>
                <w:b/>
                <w:sz w:val="28"/>
                <w:szCs w:val="28"/>
              </w:rPr>
              <w:t>Summary</w:t>
            </w:r>
          </w:p>
        </w:tc>
      </w:tr>
      <w:tr w:rsidR="00532B26" w14:paraId="13DE83A1" w14:textId="77777777" w:rsidTr="00A23DDE">
        <w:tc>
          <w:tcPr>
            <w:tcW w:w="977" w:type="dxa"/>
            <w:tcBorders>
              <w:top w:val="double" w:sz="4" w:space="0" w:color="auto"/>
              <w:bottom w:val="double" w:sz="4" w:space="0" w:color="auto"/>
            </w:tcBorders>
          </w:tcPr>
          <w:p w14:paraId="13DE839E" w14:textId="77777777" w:rsidR="00532B26" w:rsidRDefault="00532B26" w:rsidP="00A23DDE">
            <w:pPr>
              <w:jc w:val="right"/>
              <w:rPr>
                <w:b/>
                <w:sz w:val="28"/>
                <w:szCs w:val="28"/>
              </w:rPr>
            </w:pPr>
            <w:r>
              <w:rPr>
                <w:b/>
                <w:sz w:val="28"/>
                <w:szCs w:val="28"/>
              </w:rPr>
              <w:t>5</w:t>
            </w:r>
          </w:p>
        </w:tc>
        <w:tc>
          <w:tcPr>
            <w:tcW w:w="265" w:type="dxa"/>
            <w:tcBorders>
              <w:top w:val="double" w:sz="4" w:space="0" w:color="auto"/>
              <w:bottom w:val="double" w:sz="4" w:space="0" w:color="auto"/>
            </w:tcBorders>
          </w:tcPr>
          <w:p w14:paraId="13DE839F"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A0" w14:textId="77777777" w:rsidR="00532B26" w:rsidRDefault="00532B26" w:rsidP="00A23DDE">
            <w:pPr>
              <w:rPr>
                <w:b/>
                <w:sz w:val="28"/>
                <w:szCs w:val="28"/>
              </w:rPr>
            </w:pPr>
            <w:r>
              <w:rPr>
                <w:b/>
                <w:sz w:val="28"/>
                <w:szCs w:val="28"/>
              </w:rPr>
              <w:t>Authorisation and sign off</w:t>
            </w:r>
          </w:p>
        </w:tc>
      </w:tr>
      <w:tr w:rsidR="00532B26" w14:paraId="13DE83A5" w14:textId="77777777" w:rsidTr="00A23DDE">
        <w:tc>
          <w:tcPr>
            <w:tcW w:w="977" w:type="dxa"/>
            <w:tcBorders>
              <w:top w:val="double" w:sz="4" w:space="0" w:color="auto"/>
              <w:bottom w:val="double" w:sz="4" w:space="0" w:color="auto"/>
            </w:tcBorders>
          </w:tcPr>
          <w:p w14:paraId="13DE83A2" w14:textId="77777777" w:rsidR="00532B26" w:rsidRDefault="00532B26" w:rsidP="00A23DDE">
            <w:pPr>
              <w:jc w:val="right"/>
              <w:rPr>
                <w:b/>
                <w:sz w:val="28"/>
                <w:szCs w:val="28"/>
              </w:rPr>
            </w:pPr>
            <w:r>
              <w:rPr>
                <w:b/>
                <w:sz w:val="28"/>
                <w:szCs w:val="28"/>
              </w:rPr>
              <w:t>8</w:t>
            </w:r>
          </w:p>
        </w:tc>
        <w:tc>
          <w:tcPr>
            <w:tcW w:w="265" w:type="dxa"/>
            <w:tcBorders>
              <w:top w:val="double" w:sz="4" w:space="0" w:color="auto"/>
              <w:bottom w:val="double" w:sz="4" w:space="0" w:color="auto"/>
            </w:tcBorders>
          </w:tcPr>
          <w:p w14:paraId="13DE83A3"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A4" w14:textId="77777777" w:rsidR="00532B26" w:rsidRDefault="00532B26" w:rsidP="00A23DDE">
            <w:pPr>
              <w:rPr>
                <w:b/>
                <w:sz w:val="28"/>
                <w:szCs w:val="28"/>
              </w:rPr>
            </w:pPr>
            <w:r>
              <w:rPr>
                <w:b/>
                <w:sz w:val="28"/>
                <w:szCs w:val="28"/>
              </w:rPr>
              <w:t>Introduction</w:t>
            </w:r>
          </w:p>
        </w:tc>
      </w:tr>
      <w:tr w:rsidR="00532B26" w14:paraId="13DE83A9" w14:textId="77777777" w:rsidTr="00A23DDE">
        <w:tc>
          <w:tcPr>
            <w:tcW w:w="977" w:type="dxa"/>
            <w:tcBorders>
              <w:top w:val="double" w:sz="4" w:space="0" w:color="auto"/>
              <w:bottom w:val="double" w:sz="4" w:space="0" w:color="auto"/>
            </w:tcBorders>
          </w:tcPr>
          <w:p w14:paraId="13DE83A6" w14:textId="77777777" w:rsidR="00532B26" w:rsidRDefault="002024D3" w:rsidP="00A23DDE">
            <w:pPr>
              <w:jc w:val="right"/>
              <w:rPr>
                <w:b/>
                <w:sz w:val="28"/>
                <w:szCs w:val="28"/>
              </w:rPr>
            </w:pPr>
            <w:r>
              <w:rPr>
                <w:b/>
                <w:sz w:val="28"/>
                <w:szCs w:val="28"/>
              </w:rPr>
              <w:t>9</w:t>
            </w:r>
          </w:p>
        </w:tc>
        <w:tc>
          <w:tcPr>
            <w:tcW w:w="265" w:type="dxa"/>
            <w:tcBorders>
              <w:top w:val="double" w:sz="4" w:space="0" w:color="auto"/>
              <w:bottom w:val="double" w:sz="4" w:space="0" w:color="auto"/>
            </w:tcBorders>
          </w:tcPr>
          <w:p w14:paraId="13DE83A7"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A8" w14:textId="77777777" w:rsidR="00532B26" w:rsidRDefault="00532B26" w:rsidP="00A23DDE">
            <w:pPr>
              <w:rPr>
                <w:b/>
                <w:sz w:val="28"/>
                <w:szCs w:val="28"/>
              </w:rPr>
            </w:pPr>
            <w:r>
              <w:rPr>
                <w:b/>
                <w:sz w:val="28"/>
                <w:szCs w:val="28"/>
              </w:rPr>
              <w:t>Vision</w:t>
            </w:r>
          </w:p>
        </w:tc>
      </w:tr>
      <w:tr w:rsidR="00532B26" w14:paraId="13DE83AD" w14:textId="77777777" w:rsidTr="00A23DDE">
        <w:tc>
          <w:tcPr>
            <w:tcW w:w="977" w:type="dxa"/>
            <w:tcBorders>
              <w:top w:val="double" w:sz="4" w:space="0" w:color="auto"/>
              <w:bottom w:val="double" w:sz="4" w:space="0" w:color="auto"/>
            </w:tcBorders>
          </w:tcPr>
          <w:p w14:paraId="13DE83AA" w14:textId="77777777" w:rsidR="00532B26" w:rsidRDefault="002024D3" w:rsidP="00A23DDE">
            <w:pPr>
              <w:jc w:val="right"/>
              <w:rPr>
                <w:b/>
                <w:sz w:val="28"/>
                <w:szCs w:val="28"/>
              </w:rPr>
            </w:pPr>
            <w:r>
              <w:rPr>
                <w:b/>
                <w:sz w:val="28"/>
                <w:szCs w:val="28"/>
              </w:rPr>
              <w:t>10</w:t>
            </w:r>
          </w:p>
        </w:tc>
        <w:tc>
          <w:tcPr>
            <w:tcW w:w="265" w:type="dxa"/>
            <w:tcBorders>
              <w:top w:val="double" w:sz="4" w:space="0" w:color="auto"/>
              <w:bottom w:val="double" w:sz="4" w:space="0" w:color="auto"/>
            </w:tcBorders>
          </w:tcPr>
          <w:p w14:paraId="13DE83AB"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AC" w14:textId="77777777" w:rsidR="00532B26" w:rsidRDefault="002024D3" w:rsidP="00A23DDE">
            <w:pPr>
              <w:rPr>
                <w:b/>
                <w:sz w:val="28"/>
                <w:szCs w:val="28"/>
              </w:rPr>
            </w:pPr>
            <w:r>
              <w:rPr>
                <w:b/>
                <w:sz w:val="28"/>
                <w:szCs w:val="28"/>
              </w:rPr>
              <w:t>Background and Context</w:t>
            </w:r>
          </w:p>
        </w:tc>
      </w:tr>
      <w:tr w:rsidR="00532B26" w14:paraId="13DE83B1" w14:textId="77777777" w:rsidTr="00A23DDE">
        <w:tc>
          <w:tcPr>
            <w:tcW w:w="977" w:type="dxa"/>
            <w:tcBorders>
              <w:top w:val="double" w:sz="4" w:space="0" w:color="auto"/>
            </w:tcBorders>
          </w:tcPr>
          <w:p w14:paraId="13DE83AE" w14:textId="77777777" w:rsidR="00532B26" w:rsidRDefault="002024D3" w:rsidP="00A23DDE">
            <w:pPr>
              <w:jc w:val="right"/>
              <w:rPr>
                <w:b/>
                <w:sz w:val="28"/>
                <w:szCs w:val="28"/>
              </w:rPr>
            </w:pPr>
            <w:r>
              <w:rPr>
                <w:b/>
                <w:sz w:val="28"/>
                <w:szCs w:val="28"/>
              </w:rPr>
              <w:t>14</w:t>
            </w:r>
          </w:p>
        </w:tc>
        <w:tc>
          <w:tcPr>
            <w:tcW w:w="265" w:type="dxa"/>
            <w:tcBorders>
              <w:top w:val="double" w:sz="4" w:space="0" w:color="auto"/>
            </w:tcBorders>
          </w:tcPr>
          <w:p w14:paraId="13DE83AF" w14:textId="77777777" w:rsidR="00532B26" w:rsidRDefault="00532B26" w:rsidP="00A23DDE">
            <w:pPr>
              <w:rPr>
                <w:b/>
                <w:sz w:val="28"/>
                <w:szCs w:val="28"/>
              </w:rPr>
            </w:pPr>
          </w:p>
        </w:tc>
        <w:tc>
          <w:tcPr>
            <w:tcW w:w="8000" w:type="dxa"/>
            <w:tcBorders>
              <w:top w:val="double" w:sz="4" w:space="0" w:color="auto"/>
            </w:tcBorders>
          </w:tcPr>
          <w:p w14:paraId="13DE83B0" w14:textId="77777777" w:rsidR="00532B26" w:rsidRDefault="002024D3" w:rsidP="002024D3">
            <w:pPr>
              <w:rPr>
                <w:b/>
                <w:sz w:val="28"/>
                <w:szCs w:val="28"/>
              </w:rPr>
            </w:pPr>
            <w:r>
              <w:rPr>
                <w:b/>
                <w:sz w:val="28"/>
                <w:szCs w:val="28"/>
              </w:rPr>
              <w:t>Better Care Fund Plan</w:t>
            </w:r>
          </w:p>
        </w:tc>
      </w:tr>
      <w:tr w:rsidR="00532B26" w14:paraId="13DE83B5" w14:textId="77777777" w:rsidTr="00A23DDE">
        <w:tc>
          <w:tcPr>
            <w:tcW w:w="977" w:type="dxa"/>
          </w:tcPr>
          <w:p w14:paraId="13DE83B2" w14:textId="77777777" w:rsidR="00532B26" w:rsidRDefault="002024D3" w:rsidP="00A23DDE">
            <w:pPr>
              <w:jc w:val="right"/>
              <w:rPr>
                <w:b/>
                <w:sz w:val="28"/>
                <w:szCs w:val="28"/>
              </w:rPr>
            </w:pPr>
            <w:r>
              <w:rPr>
                <w:b/>
                <w:sz w:val="28"/>
                <w:szCs w:val="28"/>
              </w:rPr>
              <w:t>14</w:t>
            </w:r>
          </w:p>
        </w:tc>
        <w:tc>
          <w:tcPr>
            <w:tcW w:w="265" w:type="dxa"/>
          </w:tcPr>
          <w:p w14:paraId="13DE83B3" w14:textId="77777777" w:rsidR="00532B26" w:rsidRDefault="00532B26" w:rsidP="00A23DDE">
            <w:pPr>
              <w:rPr>
                <w:b/>
                <w:sz w:val="28"/>
                <w:szCs w:val="28"/>
              </w:rPr>
            </w:pPr>
          </w:p>
        </w:tc>
        <w:tc>
          <w:tcPr>
            <w:tcW w:w="8000" w:type="dxa"/>
          </w:tcPr>
          <w:p w14:paraId="13DE83B4" w14:textId="77777777" w:rsidR="00532B26" w:rsidRDefault="00532B26" w:rsidP="002024D3">
            <w:pPr>
              <w:rPr>
                <w:b/>
                <w:sz w:val="28"/>
                <w:szCs w:val="28"/>
              </w:rPr>
            </w:pPr>
            <w:r>
              <w:rPr>
                <w:b/>
                <w:sz w:val="28"/>
                <w:szCs w:val="28"/>
              </w:rPr>
              <w:t xml:space="preserve">         </w:t>
            </w:r>
            <w:r w:rsidR="002024D3">
              <w:rPr>
                <w:b/>
                <w:sz w:val="28"/>
                <w:szCs w:val="28"/>
              </w:rPr>
              <w:t>Core BCF</w:t>
            </w:r>
          </w:p>
        </w:tc>
      </w:tr>
      <w:tr w:rsidR="00532B26" w14:paraId="13DE83B9" w14:textId="77777777" w:rsidTr="00A23DDE">
        <w:tc>
          <w:tcPr>
            <w:tcW w:w="977" w:type="dxa"/>
          </w:tcPr>
          <w:p w14:paraId="13DE83B6" w14:textId="77777777" w:rsidR="00532B26" w:rsidRDefault="002024D3" w:rsidP="00A23DDE">
            <w:pPr>
              <w:jc w:val="right"/>
              <w:rPr>
                <w:b/>
                <w:sz w:val="28"/>
                <w:szCs w:val="28"/>
              </w:rPr>
            </w:pPr>
            <w:r>
              <w:rPr>
                <w:b/>
                <w:sz w:val="28"/>
                <w:szCs w:val="28"/>
              </w:rPr>
              <w:t>16</w:t>
            </w:r>
          </w:p>
        </w:tc>
        <w:tc>
          <w:tcPr>
            <w:tcW w:w="265" w:type="dxa"/>
          </w:tcPr>
          <w:p w14:paraId="13DE83B7" w14:textId="77777777" w:rsidR="00532B26" w:rsidRDefault="00532B26" w:rsidP="00A23DDE">
            <w:pPr>
              <w:rPr>
                <w:b/>
                <w:sz w:val="28"/>
                <w:szCs w:val="28"/>
              </w:rPr>
            </w:pPr>
          </w:p>
        </w:tc>
        <w:tc>
          <w:tcPr>
            <w:tcW w:w="8000" w:type="dxa"/>
          </w:tcPr>
          <w:p w14:paraId="13DE83B8" w14:textId="77777777" w:rsidR="00532B26" w:rsidRDefault="00532B26" w:rsidP="00A23DDE">
            <w:pPr>
              <w:rPr>
                <w:b/>
                <w:sz w:val="28"/>
                <w:szCs w:val="28"/>
              </w:rPr>
            </w:pPr>
            <w:r>
              <w:rPr>
                <w:b/>
                <w:sz w:val="28"/>
                <w:szCs w:val="28"/>
              </w:rPr>
              <w:t xml:space="preserve">         Disabled Facilities Grant</w:t>
            </w:r>
          </w:p>
        </w:tc>
      </w:tr>
      <w:tr w:rsidR="00532B26" w14:paraId="13DE83BD" w14:textId="77777777" w:rsidTr="00A23DDE">
        <w:tc>
          <w:tcPr>
            <w:tcW w:w="977" w:type="dxa"/>
          </w:tcPr>
          <w:p w14:paraId="13DE83BA" w14:textId="77777777" w:rsidR="00532B26" w:rsidRDefault="002024D3" w:rsidP="00A23DDE">
            <w:pPr>
              <w:jc w:val="right"/>
              <w:rPr>
                <w:b/>
                <w:sz w:val="28"/>
                <w:szCs w:val="28"/>
              </w:rPr>
            </w:pPr>
            <w:r>
              <w:rPr>
                <w:b/>
                <w:sz w:val="28"/>
                <w:szCs w:val="28"/>
              </w:rPr>
              <w:t>16</w:t>
            </w:r>
          </w:p>
        </w:tc>
        <w:tc>
          <w:tcPr>
            <w:tcW w:w="265" w:type="dxa"/>
          </w:tcPr>
          <w:p w14:paraId="13DE83BB" w14:textId="77777777" w:rsidR="00532B26" w:rsidRDefault="00532B26" w:rsidP="00A23DDE">
            <w:pPr>
              <w:rPr>
                <w:b/>
                <w:sz w:val="28"/>
                <w:szCs w:val="28"/>
              </w:rPr>
            </w:pPr>
          </w:p>
        </w:tc>
        <w:tc>
          <w:tcPr>
            <w:tcW w:w="8000" w:type="dxa"/>
          </w:tcPr>
          <w:p w14:paraId="13DE83BC" w14:textId="77777777" w:rsidR="00532B26" w:rsidRDefault="00532B26" w:rsidP="002024D3">
            <w:pPr>
              <w:rPr>
                <w:b/>
                <w:sz w:val="28"/>
                <w:szCs w:val="28"/>
              </w:rPr>
            </w:pPr>
            <w:r>
              <w:rPr>
                <w:b/>
                <w:sz w:val="28"/>
                <w:szCs w:val="28"/>
              </w:rPr>
              <w:t xml:space="preserve">         </w:t>
            </w:r>
            <w:r w:rsidR="002024D3">
              <w:rPr>
                <w:b/>
                <w:sz w:val="28"/>
                <w:szCs w:val="28"/>
              </w:rPr>
              <w:t>Improved Better Care Fund</w:t>
            </w:r>
            <w:r>
              <w:rPr>
                <w:b/>
                <w:sz w:val="28"/>
                <w:szCs w:val="28"/>
              </w:rPr>
              <w:t xml:space="preserve"> </w:t>
            </w:r>
          </w:p>
        </w:tc>
      </w:tr>
      <w:tr w:rsidR="00532B26" w14:paraId="13DE83C1" w14:textId="77777777" w:rsidTr="004E0082">
        <w:tc>
          <w:tcPr>
            <w:tcW w:w="977" w:type="dxa"/>
            <w:tcBorders>
              <w:bottom w:val="double" w:sz="4" w:space="0" w:color="auto"/>
            </w:tcBorders>
          </w:tcPr>
          <w:p w14:paraId="13DE83BE" w14:textId="77777777" w:rsidR="00532B26" w:rsidRDefault="002024D3" w:rsidP="00A23DDE">
            <w:pPr>
              <w:jc w:val="right"/>
              <w:rPr>
                <w:b/>
                <w:sz w:val="28"/>
                <w:szCs w:val="28"/>
              </w:rPr>
            </w:pPr>
            <w:r>
              <w:rPr>
                <w:b/>
                <w:sz w:val="28"/>
                <w:szCs w:val="28"/>
              </w:rPr>
              <w:t>20</w:t>
            </w:r>
          </w:p>
        </w:tc>
        <w:tc>
          <w:tcPr>
            <w:tcW w:w="265" w:type="dxa"/>
            <w:tcBorders>
              <w:bottom w:val="double" w:sz="4" w:space="0" w:color="auto"/>
            </w:tcBorders>
          </w:tcPr>
          <w:p w14:paraId="13DE83BF" w14:textId="77777777" w:rsidR="00532B26" w:rsidRDefault="00532B26" w:rsidP="00A23DDE">
            <w:pPr>
              <w:rPr>
                <w:b/>
                <w:sz w:val="28"/>
                <w:szCs w:val="28"/>
              </w:rPr>
            </w:pPr>
          </w:p>
        </w:tc>
        <w:tc>
          <w:tcPr>
            <w:tcW w:w="8000" w:type="dxa"/>
            <w:tcBorders>
              <w:bottom w:val="double" w:sz="4" w:space="0" w:color="auto"/>
            </w:tcBorders>
          </w:tcPr>
          <w:p w14:paraId="13DE83C0" w14:textId="77777777" w:rsidR="00532B26" w:rsidRDefault="00532B26" w:rsidP="002024D3">
            <w:pPr>
              <w:rPr>
                <w:b/>
                <w:sz w:val="28"/>
                <w:szCs w:val="28"/>
              </w:rPr>
            </w:pPr>
            <w:r>
              <w:rPr>
                <w:b/>
                <w:sz w:val="28"/>
                <w:szCs w:val="28"/>
              </w:rPr>
              <w:t xml:space="preserve">         </w:t>
            </w:r>
            <w:r w:rsidR="002024D3">
              <w:rPr>
                <w:b/>
                <w:sz w:val="28"/>
                <w:szCs w:val="28"/>
              </w:rPr>
              <w:t>Delivery plans</w:t>
            </w:r>
          </w:p>
        </w:tc>
      </w:tr>
      <w:tr w:rsidR="00532B26" w14:paraId="13DE83C5" w14:textId="77777777" w:rsidTr="004E0082">
        <w:tc>
          <w:tcPr>
            <w:tcW w:w="977" w:type="dxa"/>
            <w:tcBorders>
              <w:top w:val="double" w:sz="4" w:space="0" w:color="auto"/>
              <w:bottom w:val="single" w:sz="4" w:space="0" w:color="auto"/>
            </w:tcBorders>
          </w:tcPr>
          <w:p w14:paraId="13DE83C2" w14:textId="77777777" w:rsidR="00532B26" w:rsidRDefault="002024D3" w:rsidP="00A23DDE">
            <w:pPr>
              <w:jc w:val="right"/>
              <w:rPr>
                <w:b/>
                <w:sz w:val="28"/>
                <w:szCs w:val="28"/>
              </w:rPr>
            </w:pPr>
            <w:r>
              <w:rPr>
                <w:b/>
                <w:sz w:val="28"/>
                <w:szCs w:val="28"/>
              </w:rPr>
              <w:t>21</w:t>
            </w:r>
          </w:p>
        </w:tc>
        <w:tc>
          <w:tcPr>
            <w:tcW w:w="265" w:type="dxa"/>
            <w:tcBorders>
              <w:top w:val="double" w:sz="4" w:space="0" w:color="auto"/>
              <w:bottom w:val="single" w:sz="4" w:space="0" w:color="auto"/>
            </w:tcBorders>
          </w:tcPr>
          <w:p w14:paraId="13DE83C3" w14:textId="77777777" w:rsidR="00532B26" w:rsidRDefault="00532B26" w:rsidP="00A23DDE">
            <w:pPr>
              <w:rPr>
                <w:b/>
                <w:sz w:val="28"/>
                <w:szCs w:val="28"/>
              </w:rPr>
            </w:pPr>
          </w:p>
        </w:tc>
        <w:tc>
          <w:tcPr>
            <w:tcW w:w="8000" w:type="dxa"/>
            <w:tcBorders>
              <w:top w:val="double" w:sz="4" w:space="0" w:color="auto"/>
              <w:bottom w:val="single" w:sz="4" w:space="0" w:color="auto"/>
            </w:tcBorders>
          </w:tcPr>
          <w:p w14:paraId="13DE83C4" w14:textId="77777777" w:rsidR="00532B26" w:rsidRDefault="002024D3" w:rsidP="002024D3">
            <w:pPr>
              <w:rPr>
                <w:b/>
                <w:sz w:val="28"/>
                <w:szCs w:val="28"/>
              </w:rPr>
            </w:pPr>
            <w:r>
              <w:rPr>
                <w:b/>
                <w:sz w:val="28"/>
                <w:szCs w:val="28"/>
              </w:rPr>
              <w:t>National conditions</w:t>
            </w:r>
          </w:p>
        </w:tc>
      </w:tr>
      <w:tr w:rsidR="00532B26" w14:paraId="13DE83C9" w14:textId="77777777" w:rsidTr="004E0082">
        <w:tc>
          <w:tcPr>
            <w:tcW w:w="977" w:type="dxa"/>
            <w:tcBorders>
              <w:top w:val="single" w:sz="4" w:space="0" w:color="auto"/>
            </w:tcBorders>
          </w:tcPr>
          <w:p w14:paraId="13DE83C6" w14:textId="77777777" w:rsidR="00532B26" w:rsidRDefault="002024D3" w:rsidP="002024D3">
            <w:pPr>
              <w:jc w:val="right"/>
              <w:rPr>
                <w:b/>
                <w:sz w:val="28"/>
                <w:szCs w:val="28"/>
              </w:rPr>
            </w:pPr>
            <w:r>
              <w:rPr>
                <w:b/>
                <w:sz w:val="28"/>
                <w:szCs w:val="28"/>
              </w:rPr>
              <w:t>21</w:t>
            </w:r>
          </w:p>
        </w:tc>
        <w:tc>
          <w:tcPr>
            <w:tcW w:w="265" w:type="dxa"/>
            <w:tcBorders>
              <w:top w:val="single" w:sz="4" w:space="0" w:color="auto"/>
            </w:tcBorders>
          </w:tcPr>
          <w:p w14:paraId="13DE83C7" w14:textId="77777777" w:rsidR="00532B26" w:rsidRDefault="00532B26" w:rsidP="00A23DDE">
            <w:pPr>
              <w:rPr>
                <w:b/>
                <w:sz w:val="28"/>
                <w:szCs w:val="28"/>
              </w:rPr>
            </w:pPr>
          </w:p>
        </w:tc>
        <w:tc>
          <w:tcPr>
            <w:tcW w:w="8000" w:type="dxa"/>
            <w:tcBorders>
              <w:top w:val="single" w:sz="4" w:space="0" w:color="auto"/>
            </w:tcBorders>
          </w:tcPr>
          <w:p w14:paraId="13DE83C8" w14:textId="77777777" w:rsidR="00532B26" w:rsidRDefault="00532B26" w:rsidP="002024D3">
            <w:pPr>
              <w:rPr>
                <w:b/>
                <w:sz w:val="28"/>
                <w:szCs w:val="28"/>
              </w:rPr>
            </w:pPr>
            <w:r>
              <w:rPr>
                <w:b/>
                <w:sz w:val="28"/>
                <w:szCs w:val="28"/>
              </w:rPr>
              <w:t xml:space="preserve">         Joint</w:t>
            </w:r>
            <w:r w:rsidR="002024D3">
              <w:rPr>
                <w:b/>
                <w:sz w:val="28"/>
                <w:szCs w:val="28"/>
              </w:rPr>
              <w:t>ly agreed plan</w:t>
            </w:r>
          </w:p>
        </w:tc>
      </w:tr>
      <w:tr w:rsidR="00532B26" w14:paraId="13DE83CD" w14:textId="77777777" w:rsidTr="00A23DDE">
        <w:tc>
          <w:tcPr>
            <w:tcW w:w="977" w:type="dxa"/>
          </w:tcPr>
          <w:p w14:paraId="13DE83CA" w14:textId="77777777" w:rsidR="00532B26" w:rsidRDefault="002024D3" w:rsidP="00A23DDE">
            <w:pPr>
              <w:jc w:val="right"/>
              <w:rPr>
                <w:b/>
                <w:sz w:val="28"/>
                <w:szCs w:val="28"/>
              </w:rPr>
            </w:pPr>
            <w:r>
              <w:rPr>
                <w:b/>
                <w:sz w:val="28"/>
                <w:szCs w:val="28"/>
              </w:rPr>
              <w:t>22</w:t>
            </w:r>
          </w:p>
        </w:tc>
        <w:tc>
          <w:tcPr>
            <w:tcW w:w="265" w:type="dxa"/>
          </w:tcPr>
          <w:p w14:paraId="13DE83CB" w14:textId="77777777" w:rsidR="00532B26" w:rsidRDefault="00532B26" w:rsidP="00A23DDE">
            <w:pPr>
              <w:rPr>
                <w:b/>
                <w:sz w:val="28"/>
                <w:szCs w:val="28"/>
              </w:rPr>
            </w:pPr>
          </w:p>
        </w:tc>
        <w:tc>
          <w:tcPr>
            <w:tcW w:w="8000" w:type="dxa"/>
          </w:tcPr>
          <w:p w14:paraId="13DE83CC" w14:textId="77777777" w:rsidR="00532B26" w:rsidRDefault="00532B26" w:rsidP="002024D3">
            <w:pPr>
              <w:rPr>
                <w:b/>
                <w:sz w:val="28"/>
                <w:szCs w:val="28"/>
              </w:rPr>
            </w:pPr>
            <w:r>
              <w:rPr>
                <w:b/>
                <w:sz w:val="28"/>
                <w:szCs w:val="28"/>
              </w:rPr>
              <w:t xml:space="preserve">         </w:t>
            </w:r>
            <w:r w:rsidR="002024D3">
              <w:rPr>
                <w:b/>
                <w:sz w:val="28"/>
                <w:szCs w:val="28"/>
              </w:rPr>
              <w:t>Social Care Maintenance</w:t>
            </w:r>
          </w:p>
        </w:tc>
      </w:tr>
      <w:tr w:rsidR="00532B26" w14:paraId="13DE83D1" w14:textId="77777777" w:rsidTr="00A23DDE">
        <w:tc>
          <w:tcPr>
            <w:tcW w:w="977" w:type="dxa"/>
          </w:tcPr>
          <w:p w14:paraId="13DE83CE" w14:textId="77777777" w:rsidR="00532B26" w:rsidRDefault="002024D3" w:rsidP="00A23DDE">
            <w:pPr>
              <w:jc w:val="right"/>
              <w:rPr>
                <w:b/>
                <w:sz w:val="28"/>
                <w:szCs w:val="28"/>
              </w:rPr>
            </w:pPr>
            <w:r>
              <w:rPr>
                <w:b/>
                <w:sz w:val="28"/>
                <w:szCs w:val="28"/>
              </w:rPr>
              <w:t>23</w:t>
            </w:r>
          </w:p>
        </w:tc>
        <w:tc>
          <w:tcPr>
            <w:tcW w:w="265" w:type="dxa"/>
          </w:tcPr>
          <w:p w14:paraId="13DE83CF" w14:textId="77777777" w:rsidR="00532B26" w:rsidRDefault="00532B26" w:rsidP="00A23DDE">
            <w:pPr>
              <w:rPr>
                <w:b/>
                <w:sz w:val="28"/>
                <w:szCs w:val="28"/>
              </w:rPr>
            </w:pPr>
          </w:p>
        </w:tc>
        <w:tc>
          <w:tcPr>
            <w:tcW w:w="8000" w:type="dxa"/>
          </w:tcPr>
          <w:p w14:paraId="13DE83D0" w14:textId="77777777" w:rsidR="00532B26" w:rsidRDefault="00532B26" w:rsidP="002024D3">
            <w:pPr>
              <w:rPr>
                <w:b/>
                <w:sz w:val="28"/>
                <w:szCs w:val="28"/>
              </w:rPr>
            </w:pPr>
            <w:r>
              <w:rPr>
                <w:b/>
                <w:sz w:val="28"/>
                <w:szCs w:val="28"/>
              </w:rPr>
              <w:t xml:space="preserve">         NHS commissioned out of </w:t>
            </w:r>
            <w:r w:rsidR="002024D3">
              <w:rPr>
                <w:b/>
                <w:sz w:val="28"/>
                <w:szCs w:val="28"/>
              </w:rPr>
              <w:t>h</w:t>
            </w:r>
            <w:r>
              <w:rPr>
                <w:b/>
                <w:sz w:val="28"/>
                <w:szCs w:val="28"/>
              </w:rPr>
              <w:t>ospital services</w:t>
            </w:r>
          </w:p>
        </w:tc>
      </w:tr>
      <w:tr w:rsidR="00532B26" w14:paraId="13DE83D6" w14:textId="77777777" w:rsidTr="00A23DDE">
        <w:tc>
          <w:tcPr>
            <w:tcW w:w="977" w:type="dxa"/>
            <w:tcBorders>
              <w:bottom w:val="double" w:sz="4" w:space="0" w:color="auto"/>
            </w:tcBorders>
          </w:tcPr>
          <w:p w14:paraId="13DE83D2" w14:textId="77777777" w:rsidR="00532B26" w:rsidRDefault="004E0082" w:rsidP="00A23DDE">
            <w:pPr>
              <w:jc w:val="right"/>
              <w:rPr>
                <w:b/>
                <w:sz w:val="28"/>
                <w:szCs w:val="28"/>
              </w:rPr>
            </w:pPr>
            <w:r>
              <w:rPr>
                <w:b/>
                <w:sz w:val="28"/>
                <w:szCs w:val="28"/>
              </w:rPr>
              <w:t>23</w:t>
            </w:r>
          </w:p>
        </w:tc>
        <w:tc>
          <w:tcPr>
            <w:tcW w:w="265" w:type="dxa"/>
            <w:tcBorders>
              <w:bottom w:val="double" w:sz="4" w:space="0" w:color="auto"/>
            </w:tcBorders>
          </w:tcPr>
          <w:p w14:paraId="13DE83D3" w14:textId="77777777" w:rsidR="00532B26" w:rsidRDefault="00532B26" w:rsidP="00A23DDE">
            <w:pPr>
              <w:rPr>
                <w:b/>
                <w:sz w:val="28"/>
                <w:szCs w:val="28"/>
              </w:rPr>
            </w:pPr>
          </w:p>
        </w:tc>
        <w:tc>
          <w:tcPr>
            <w:tcW w:w="8000" w:type="dxa"/>
            <w:tcBorders>
              <w:bottom w:val="double" w:sz="4" w:space="0" w:color="auto"/>
            </w:tcBorders>
          </w:tcPr>
          <w:p w14:paraId="13DE83D4" w14:textId="77777777" w:rsidR="004E0082" w:rsidRDefault="00532B26" w:rsidP="004E0082">
            <w:pPr>
              <w:rPr>
                <w:b/>
                <w:sz w:val="28"/>
                <w:szCs w:val="28"/>
              </w:rPr>
            </w:pPr>
            <w:r>
              <w:rPr>
                <w:b/>
                <w:sz w:val="28"/>
                <w:szCs w:val="28"/>
              </w:rPr>
              <w:t xml:space="preserve">         </w:t>
            </w:r>
            <w:r w:rsidR="004E0082" w:rsidRPr="004E0082">
              <w:rPr>
                <w:b/>
                <w:sz w:val="28"/>
                <w:szCs w:val="28"/>
              </w:rPr>
              <w:t xml:space="preserve">High Impact Change Model, Managing Transfers of </w:t>
            </w:r>
            <w:r w:rsidR="004E0082">
              <w:rPr>
                <w:b/>
                <w:sz w:val="28"/>
                <w:szCs w:val="28"/>
              </w:rPr>
              <w:t xml:space="preserve">                </w:t>
            </w:r>
          </w:p>
          <w:p w14:paraId="13DE83D5" w14:textId="77777777" w:rsidR="00532B26" w:rsidRDefault="004E0082" w:rsidP="004E0082">
            <w:pPr>
              <w:rPr>
                <w:b/>
                <w:sz w:val="28"/>
                <w:szCs w:val="28"/>
              </w:rPr>
            </w:pPr>
            <w:r>
              <w:rPr>
                <w:b/>
                <w:sz w:val="28"/>
                <w:szCs w:val="28"/>
              </w:rPr>
              <w:t xml:space="preserve">         </w:t>
            </w:r>
            <w:r w:rsidRPr="004E0082">
              <w:rPr>
                <w:b/>
                <w:sz w:val="28"/>
                <w:szCs w:val="28"/>
              </w:rPr>
              <w:t xml:space="preserve">Care and Delayed Transfers of </w:t>
            </w:r>
            <w:r>
              <w:rPr>
                <w:b/>
                <w:sz w:val="28"/>
                <w:szCs w:val="28"/>
              </w:rPr>
              <w:t>C</w:t>
            </w:r>
            <w:r w:rsidRPr="004E0082">
              <w:rPr>
                <w:b/>
                <w:sz w:val="28"/>
                <w:szCs w:val="28"/>
              </w:rPr>
              <w:t>are Plan</w:t>
            </w:r>
          </w:p>
        </w:tc>
      </w:tr>
      <w:tr w:rsidR="00532B26" w14:paraId="13DE83DA" w14:textId="77777777" w:rsidTr="00A23DDE">
        <w:tc>
          <w:tcPr>
            <w:tcW w:w="977" w:type="dxa"/>
            <w:tcBorders>
              <w:top w:val="double" w:sz="4" w:space="0" w:color="auto"/>
            </w:tcBorders>
          </w:tcPr>
          <w:p w14:paraId="13DE83D7" w14:textId="77777777" w:rsidR="00532B26" w:rsidRDefault="00532B26" w:rsidP="004E0082">
            <w:pPr>
              <w:jc w:val="right"/>
              <w:rPr>
                <w:b/>
                <w:sz w:val="28"/>
                <w:szCs w:val="28"/>
              </w:rPr>
            </w:pPr>
            <w:r>
              <w:rPr>
                <w:b/>
                <w:sz w:val="28"/>
                <w:szCs w:val="28"/>
              </w:rPr>
              <w:t>2</w:t>
            </w:r>
            <w:r w:rsidR="004E0082">
              <w:rPr>
                <w:b/>
                <w:sz w:val="28"/>
                <w:szCs w:val="28"/>
              </w:rPr>
              <w:t>4</w:t>
            </w:r>
          </w:p>
        </w:tc>
        <w:tc>
          <w:tcPr>
            <w:tcW w:w="265" w:type="dxa"/>
            <w:tcBorders>
              <w:top w:val="double" w:sz="4" w:space="0" w:color="auto"/>
            </w:tcBorders>
          </w:tcPr>
          <w:p w14:paraId="13DE83D8" w14:textId="77777777" w:rsidR="00532B26" w:rsidRDefault="00532B26" w:rsidP="00A23DDE">
            <w:pPr>
              <w:rPr>
                <w:b/>
                <w:sz w:val="28"/>
                <w:szCs w:val="28"/>
              </w:rPr>
            </w:pPr>
          </w:p>
        </w:tc>
        <w:tc>
          <w:tcPr>
            <w:tcW w:w="8000" w:type="dxa"/>
            <w:tcBorders>
              <w:top w:val="double" w:sz="4" w:space="0" w:color="auto"/>
            </w:tcBorders>
          </w:tcPr>
          <w:p w14:paraId="13DE83D9" w14:textId="77777777" w:rsidR="00532B26" w:rsidRDefault="00532B26" w:rsidP="00A23DDE">
            <w:pPr>
              <w:rPr>
                <w:b/>
                <w:sz w:val="28"/>
                <w:szCs w:val="28"/>
              </w:rPr>
            </w:pPr>
            <w:r>
              <w:rPr>
                <w:b/>
                <w:sz w:val="28"/>
                <w:szCs w:val="28"/>
              </w:rPr>
              <w:t>National metrics</w:t>
            </w:r>
          </w:p>
        </w:tc>
      </w:tr>
      <w:tr w:rsidR="00532B26" w14:paraId="13DE83DE" w14:textId="77777777" w:rsidTr="00A23DDE">
        <w:tc>
          <w:tcPr>
            <w:tcW w:w="977" w:type="dxa"/>
          </w:tcPr>
          <w:p w14:paraId="13DE83DB" w14:textId="77777777" w:rsidR="00532B26" w:rsidRDefault="00532B26" w:rsidP="004E0082">
            <w:pPr>
              <w:jc w:val="right"/>
              <w:rPr>
                <w:b/>
                <w:sz w:val="28"/>
                <w:szCs w:val="28"/>
              </w:rPr>
            </w:pPr>
            <w:r>
              <w:rPr>
                <w:b/>
                <w:sz w:val="28"/>
                <w:szCs w:val="28"/>
              </w:rPr>
              <w:t>2</w:t>
            </w:r>
            <w:r w:rsidR="004E0082">
              <w:rPr>
                <w:b/>
                <w:sz w:val="28"/>
                <w:szCs w:val="28"/>
              </w:rPr>
              <w:t>4</w:t>
            </w:r>
          </w:p>
        </w:tc>
        <w:tc>
          <w:tcPr>
            <w:tcW w:w="265" w:type="dxa"/>
          </w:tcPr>
          <w:p w14:paraId="13DE83DC" w14:textId="77777777" w:rsidR="00532B26" w:rsidRDefault="00532B26" w:rsidP="00A23DDE">
            <w:pPr>
              <w:rPr>
                <w:b/>
                <w:sz w:val="28"/>
                <w:szCs w:val="28"/>
              </w:rPr>
            </w:pPr>
          </w:p>
        </w:tc>
        <w:tc>
          <w:tcPr>
            <w:tcW w:w="8000" w:type="dxa"/>
          </w:tcPr>
          <w:p w14:paraId="13DE83DD" w14:textId="77777777" w:rsidR="00532B26" w:rsidRDefault="00532B26" w:rsidP="00A23DDE">
            <w:pPr>
              <w:rPr>
                <w:b/>
                <w:sz w:val="28"/>
                <w:szCs w:val="28"/>
              </w:rPr>
            </w:pPr>
            <w:r>
              <w:rPr>
                <w:b/>
                <w:sz w:val="28"/>
                <w:szCs w:val="28"/>
              </w:rPr>
              <w:t xml:space="preserve">          Non elective admissions</w:t>
            </w:r>
          </w:p>
        </w:tc>
      </w:tr>
      <w:tr w:rsidR="004E0082" w14:paraId="13DE83E2" w14:textId="77777777" w:rsidTr="004E0082">
        <w:tc>
          <w:tcPr>
            <w:tcW w:w="977" w:type="dxa"/>
          </w:tcPr>
          <w:p w14:paraId="13DE83DF" w14:textId="77777777" w:rsidR="004E0082" w:rsidRDefault="004E0082" w:rsidP="005C36B1">
            <w:pPr>
              <w:jc w:val="right"/>
              <w:rPr>
                <w:b/>
                <w:sz w:val="28"/>
                <w:szCs w:val="28"/>
              </w:rPr>
            </w:pPr>
            <w:r>
              <w:rPr>
                <w:b/>
                <w:sz w:val="28"/>
                <w:szCs w:val="28"/>
              </w:rPr>
              <w:t>24</w:t>
            </w:r>
          </w:p>
        </w:tc>
        <w:tc>
          <w:tcPr>
            <w:tcW w:w="265" w:type="dxa"/>
          </w:tcPr>
          <w:p w14:paraId="13DE83E0" w14:textId="77777777" w:rsidR="004E0082" w:rsidRDefault="004E0082" w:rsidP="005C36B1">
            <w:pPr>
              <w:rPr>
                <w:b/>
                <w:sz w:val="28"/>
                <w:szCs w:val="28"/>
              </w:rPr>
            </w:pPr>
          </w:p>
        </w:tc>
        <w:tc>
          <w:tcPr>
            <w:tcW w:w="8000" w:type="dxa"/>
          </w:tcPr>
          <w:p w14:paraId="13DE83E1" w14:textId="77777777" w:rsidR="004E0082" w:rsidRDefault="004E0082" w:rsidP="005C36B1">
            <w:pPr>
              <w:rPr>
                <w:b/>
                <w:sz w:val="28"/>
                <w:szCs w:val="28"/>
              </w:rPr>
            </w:pPr>
            <w:r>
              <w:rPr>
                <w:b/>
                <w:sz w:val="28"/>
                <w:szCs w:val="28"/>
              </w:rPr>
              <w:t xml:space="preserve">          Delayed Transfers of Care</w:t>
            </w:r>
          </w:p>
        </w:tc>
      </w:tr>
      <w:tr w:rsidR="00532B26" w14:paraId="13DE83E6" w14:textId="77777777" w:rsidTr="00A23DDE">
        <w:tc>
          <w:tcPr>
            <w:tcW w:w="977" w:type="dxa"/>
          </w:tcPr>
          <w:p w14:paraId="13DE83E3" w14:textId="77777777" w:rsidR="00532B26" w:rsidRDefault="004E0082" w:rsidP="00A23DDE">
            <w:pPr>
              <w:jc w:val="right"/>
              <w:rPr>
                <w:b/>
                <w:sz w:val="28"/>
                <w:szCs w:val="28"/>
              </w:rPr>
            </w:pPr>
            <w:r>
              <w:rPr>
                <w:b/>
                <w:sz w:val="28"/>
                <w:szCs w:val="28"/>
              </w:rPr>
              <w:t>25</w:t>
            </w:r>
          </w:p>
        </w:tc>
        <w:tc>
          <w:tcPr>
            <w:tcW w:w="265" w:type="dxa"/>
          </w:tcPr>
          <w:p w14:paraId="13DE83E4" w14:textId="77777777" w:rsidR="00532B26" w:rsidRDefault="00532B26" w:rsidP="00A23DDE">
            <w:pPr>
              <w:rPr>
                <w:b/>
                <w:sz w:val="28"/>
                <w:szCs w:val="28"/>
              </w:rPr>
            </w:pPr>
          </w:p>
        </w:tc>
        <w:tc>
          <w:tcPr>
            <w:tcW w:w="8000" w:type="dxa"/>
          </w:tcPr>
          <w:p w14:paraId="13DE83E5" w14:textId="77777777" w:rsidR="00532B26" w:rsidRDefault="00532B26" w:rsidP="00A23DDE">
            <w:pPr>
              <w:rPr>
                <w:b/>
                <w:sz w:val="28"/>
                <w:szCs w:val="28"/>
              </w:rPr>
            </w:pPr>
            <w:r>
              <w:rPr>
                <w:b/>
                <w:sz w:val="28"/>
                <w:szCs w:val="28"/>
              </w:rPr>
              <w:t xml:space="preserve">          Admissions to Residential and Nursing Care Homes</w:t>
            </w:r>
          </w:p>
        </w:tc>
      </w:tr>
      <w:tr w:rsidR="00532B26" w14:paraId="13DE83EA" w14:textId="77777777" w:rsidTr="00A23DDE">
        <w:tc>
          <w:tcPr>
            <w:tcW w:w="977" w:type="dxa"/>
          </w:tcPr>
          <w:p w14:paraId="13DE83E7" w14:textId="77777777" w:rsidR="00532B26" w:rsidRDefault="004E0082" w:rsidP="00A23DDE">
            <w:pPr>
              <w:jc w:val="right"/>
              <w:rPr>
                <w:b/>
                <w:sz w:val="28"/>
                <w:szCs w:val="28"/>
              </w:rPr>
            </w:pPr>
            <w:r>
              <w:rPr>
                <w:b/>
                <w:sz w:val="28"/>
                <w:szCs w:val="28"/>
              </w:rPr>
              <w:t>25</w:t>
            </w:r>
          </w:p>
        </w:tc>
        <w:tc>
          <w:tcPr>
            <w:tcW w:w="265" w:type="dxa"/>
          </w:tcPr>
          <w:p w14:paraId="13DE83E8" w14:textId="77777777" w:rsidR="00532B26" w:rsidRDefault="00532B26" w:rsidP="00A23DDE">
            <w:pPr>
              <w:rPr>
                <w:b/>
                <w:sz w:val="28"/>
                <w:szCs w:val="28"/>
              </w:rPr>
            </w:pPr>
          </w:p>
        </w:tc>
        <w:tc>
          <w:tcPr>
            <w:tcW w:w="8000" w:type="dxa"/>
          </w:tcPr>
          <w:p w14:paraId="13DE83E9" w14:textId="77777777" w:rsidR="00532B26" w:rsidRDefault="00532B26" w:rsidP="00A23DDE">
            <w:pPr>
              <w:rPr>
                <w:b/>
                <w:sz w:val="28"/>
                <w:szCs w:val="28"/>
              </w:rPr>
            </w:pPr>
            <w:r>
              <w:rPr>
                <w:b/>
                <w:sz w:val="28"/>
                <w:szCs w:val="28"/>
              </w:rPr>
              <w:t xml:space="preserve">          Effectiveness of Reablement</w:t>
            </w:r>
          </w:p>
        </w:tc>
      </w:tr>
      <w:tr w:rsidR="004E0082" w14:paraId="13DE83EE" w14:textId="77777777" w:rsidTr="00A23DDE">
        <w:tc>
          <w:tcPr>
            <w:tcW w:w="977" w:type="dxa"/>
          </w:tcPr>
          <w:p w14:paraId="13DE83EB" w14:textId="77777777" w:rsidR="004E0082" w:rsidRDefault="004E0082" w:rsidP="00A23DDE">
            <w:pPr>
              <w:jc w:val="right"/>
              <w:rPr>
                <w:b/>
                <w:sz w:val="28"/>
                <w:szCs w:val="28"/>
              </w:rPr>
            </w:pPr>
            <w:r>
              <w:rPr>
                <w:b/>
                <w:sz w:val="28"/>
                <w:szCs w:val="28"/>
              </w:rPr>
              <w:t>25</w:t>
            </w:r>
          </w:p>
        </w:tc>
        <w:tc>
          <w:tcPr>
            <w:tcW w:w="265" w:type="dxa"/>
          </w:tcPr>
          <w:p w14:paraId="13DE83EC" w14:textId="77777777" w:rsidR="004E0082" w:rsidRDefault="004E0082" w:rsidP="00A23DDE">
            <w:pPr>
              <w:rPr>
                <w:b/>
                <w:sz w:val="28"/>
                <w:szCs w:val="28"/>
              </w:rPr>
            </w:pPr>
          </w:p>
        </w:tc>
        <w:tc>
          <w:tcPr>
            <w:tcW w:w="8000" w:type="dxa"/>
          </w:tcPr>
          <w:p w14:paraId="13DE83ED" w14:textId="77777777" w:rsidR="004E0082" w:rsidRDefault="004E0082" w:rsidP="00A23DDE">
            <w:pPr>
              <w:rPr>
                <w:b/>
                <w:sz w:val="28"/>
                <w:szCs w:val="28"/>
              </w:rPr>
            </w:pPr>
            <w:r>
              <w:rPr>
                <w:b/>
                <w:sz w:val="28"/>
                <w:szCs w:val="28"/>
              </w:rPr>
              <w:t xml:space="preserve">          Monitoring and assessment of Impact</w:t>
            </w:r>
          </w:p>
        </w:tc>
      </w:tr>
      <w:tr w:rsidR="00532B26" w14:paraId="13DE83F2" w14:textId="77777777" w:rsidTr="00A23DDE">
        <w:tc>
          <w:tcPr>
            <w:tcW w:w="977" w:type="dxa"/>
            <w:tcBorders>
              <w:top w:val="double" w:sz="4" w:space="0" w:color="auto"/>
              <w:bottom w:val="double" w:sz="4" w:space="0" w:color="auto"/>
            </w:tcBorders>
          </w:tcPr>
          <w:p w14:paraId="13DE83EF" w14:textId="77777777" w:rsidR="00532B26" w:rsidRDefault="004E0082" w:rsidP="00A23DDE">
            <w:pPr>
              <w:jc w:val="right"/>
              <w:rPr>
                <w:b/>
                <w:sz w:val="28"/>
                <w:szCs w:val="28"/>
              </w:rPr>
            </w:pPr>
            <w:r>
              <w:rPr>
                <w:b/>
                <w:sz w:val="28"/>
                <w:szCs w:val="28"/>
              </w:rPr>
              <w:t>27</w:t>
            </w:r>
          </w:p>
        </w:tc>
        <w:tc>
          <w:tcPr>
            <w:tcW w:w="265" w:type="dxa"/>
            <w:tcBorders>
              <w:top w:val="double" w:sz="4" w:space="0" w:color="auto"/>
              <w:bottom w:val="double" w:sz="4" w:space="0" w:color="auto"/>
            </w:tcBorders>
          </w:tcPr>
          <w:p w14:paraId="13DE83F0"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F1" w14:textId="77777777" w:rsidR="00532B26" w:rsidRDefault="004E0082" w:rsidP="00A23DDE">
            <w:pPr>
              <w:rPr>
                <w:b/>
                <w:sz w:val="28"/>
                <w:szCs w:val="28"/>
              </w:rPr>
            </w:pPr>
            <w:r>
              <w:rPr>
                <w:b/>
                <w:sz w:val="28"/>
                <w:szCs w:val="28"/>
              </w:rPr>
              <w:t>Governance</w:t>
            </w:r>
          </w:p>
        </w:tc>
      </w:tr>
      <w:tr w:rsidR="00532B26" w14:paraId="13DE83F6" w14:textId="77777777" w:rsidTr="00A23DDE">
        <w:tc>
          <w:tcPr>
            <w:tcW w:w="977" w:type="dxa"/>
            <w:tcBorders>
              <w:top w:val="double" w:sz="4" w:space="0" w:color="auto"/>
              <w:bottom w:val="double" w:sz="4" w:space="0" w:color="auto"/>
            </w:tcBorders>
          </w:tcPr>
          <w:p w14:paraId="13DE83F3" w14:textId="77777777" w:rsidR="00532B26" w:rsidRDefault="004E0082" w:rsidP="00A23DDE">
            <w:pPr>
              <w:jc w:val="right"/>
              <w:rPr>
                <w:b/>
                <w:sz w:val="28"/>
                <w:szCs w:val="28"/>
              </w:rPr>
            </w:pPr>
            <w:r>
              <w:rPr>
                <w:b/>
                <w:sz w:val="28"/>
                <w:szCs w:val="28"/>
              </w:rPr>
              <w:t>28</w:t>
            </w:r>
          </w:p>
        </w:tc>
        <w:tc>
          <w:tcPr>
            <w:tcW w:w="265" w:type="dxa"/>
            <w:tcBorders>
              <w:top w:val="double" w:sz="4" w:space="0" w:color="auto"/>
              <w:bottom w:val="double" w:sz="4" w:space="0" w:color="auto"/>
            </w:tcBorders>
          </w:tcPr>
          <w:p w14:paraId="13DE83F4"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F5" w14:textId="77777777" w:rsidR="00532B26" w:rsidRDefault="004E0082" w:rsidP="00A23DDE">
            <w:pPr>
              <w:rPr>
                <w:b/>
                <w:sz w:val="28"/>
                <w:szCs w:val="28"/>
              </w:rPr>
            </w:pPr>
            <w:r>
              <w:rPr>
                <w:b/>
                <w:sz w:val="28"/>
                <w:szCs w:val="28"/>
              </w:rPr>
              <w:t>Risk and Risk Management</w:t>
            </w:r>
          </w:p>
        </w:tc>
      </w:tr>
      <w:tr w:rsidR="00532B26" w14:paraId="13DE83FA" w14:textId="77777777" w:rsidTr="00A23DDE">
        <w:tc>
          <w:tcPr>
            <w:tcW w:w="977" w:type="dxa"/>
            <w:tcBorders>
              <w:top w:val="double" w:sz="4" w:space="0" w:color="auto"/>
              <w:bottom w:val="double" w:sz="4" w:space="0" w:color="auto"/>
            </w:tcBorders>
          </w:tcPr>
          <w:p w14:paraId="13DE83F7" w14:textId="77777777" w:rsidR="00532B26" w:rsidRDefault="00470729" w:rsidP="00A23DDE">
            <w:pPr>
              <w:jc w:val="right"/>
              <w:rPr>
                <w:b/>
                <w:sz w:val="28"/>
                <w:szCs w:val="28"/>
              </w:rPr>
            </w:pPr>
            <w:r>
              <w:rPr>
                <w:b/>
                <w:sz w:val="28"/>
                <w:szCs w:val="28"/>
              </w:rPr>
              <w:t>30</w:t>
            </w:r>
          </w:p>
        </w:tc>
        <w:tc>
          <w:tcPr>
            <w:tcW w:w="265" w:type="dxa"/>
            <w:tcBorders>
              <w:top w:val="double" w:sz="4" w:space="0" w:color="auto"/>
              <w:bottom w:val="double" w:sz="4" w:space="0" w:color="auto"/>
            </w:tcBorders>
          </w:tcPr>
          <w:p w14:paraId="13DE83F8" w14:textId="77777777" w:rsidR="00532B26" w:rsidRDefault="00532B26" w:rsidP="00A23DDE">
            <w:pPr>
              <w:rPr>
                <w:b/>
                <w:sz w:val="28"/>
                <w:szCs w:val="28"/>
              </w:rPr>
            </w:pPr>
          </w:p>
        </w:tc>
        <w:tc>
          <w:tcPr>
            <w:tcW w:w="8000" w:type="dxa"/>
            <w:tcBorders>
              <w:top w:val="double" w:sz="4" w:space="0" w:color="auto"/>
              <w:bottom w:val="double" w:sz="4" w:space="0" w:color="auto"/>
            </w:tcBorders>
          </w:tcPr>
          <w:p w14:paraId="13DE83F9" w14:textId="77777777" w:rsidR="00532B26" w:rsidRDefault="00532B26" w:rsidP="00A23DDE">
            <w:pPr>
              <w:rPr>
                <w:b/>
                <w:sz w:val="28"/>
                <w:szCs w:val="28"/>
              </w:rPr>
            </w:pPr>
            <w:r>
              <w:rPr>
                <w:b/>
                <w:sz w:val="28"/>
                <w:szCs w:val="28"/>
              </w:rPr>
              <w:t>Appendices</w:t>
            </w:r>
          </w:p>
        </w:tc>
      </w:tr>
    </w:tbl>
    <w:p w14:paraId="13DE83FB" w14:textId="77777777" w:rsidR="00532B26" w:rsidRDefault="00532B26" w:rsidP="00532B26">
      <w:pPr>
        <w:rPr>
          <w:b/>
          <w:sz w:val="28"/>
          <w:szCs w:val="28"/>
        </w:rPr>
      </w:pPr>
      <w:r>
        <w:rPr>
          <w:b/>
          <w:sz w:val="28"/>
          <w:szCs w:val="28"/>
        </w:rPr>
        <w:br w:type="page"/>
      </w:r>
    </w:p>
    <w:p w14:paraId="13DE83FC" w14:textId="77777777" w:rsidR="00532B26" w:rsidRDefault="00532B26" w:rsidP="00532B26">
      <w:pPr>
        <w:jc w:val="both"/>
        <w:rPr>
          <w:b/>
          <w:sz w:val="28"/>
          <w:szCs w:val="28"/>
        </w:rPr>
      </w:pPr>
    </w:p>
    <w:p w14:paraId="13DE83FD" w14:textId="77777777" w:rsidR="00532B26" w:rsidRPr="001F689E" w:rsidRDefault="00532B26" w:rsidP="00A22190">
      <w:pPr>
        <w:pStyle w:val="ListParagraph"/>
        <w:rPr>
          <w:b/>
          <w:sz w:val="28"/>
          <w:szCs w:val="28"/>
        </w:rPr>
      </w:pPr>
      <w:r w:rsidRPr="001F689E">
        <w:rPr>
          <w:b/>
          <w:sz w:val="28"/>
          <w:szCs w:val="28"/>
        </w:rPr>
        <w:t>Summary</w:t>
      </w:r>
    </w:p>
    <w:p w14:paraId="13DE83FE" w14:textId="77777777" w:rsidR="00532B26" w:rsidRDefault="00532B26" w:rsidP="00532B26">
      <w:pPr>
        <w:rPr>
          <w:b/>
        </w:rPr>
      </w:pPr>
    </w:p>
    <w:tbl>
      <w:tblPr>
        <w:tblStyle w:val="TableGrid"/>
        <w:tblW w:w="0" w:type="auto"/>
        <w:tblLook w:val="04A0" w:firstRow="1" w:lastRow="0" w:firstColumn="1" w:lastColumn="0" w:noHBand="0" w:noVBand="1"/>
      </w:tblPr>
      <w:tblGrid>
        <w:gridCol w:w="3936"/>
        <w:gridCol w:w="5306"/>
      </w:tblGrid>
      <w:tr w:rsidR="00532B26" w14:paraId="13DE8403" w14:textId="77777777" w:rsidTr="00A23DDE">
        <w:trPr>
          <w:trHeight w:val="905"/>
        </w:trPr>
        <w:tc>
          <w:tcPr>
            <w:tcW w:w="3936" w:type="dxa"/>
          </w:tcPr>
          <w:p w14:paraId="13DE83FF" w14:textId="77777777" w:rsidR="00532B26" w:rsidRDefault="00532B26" w:rsidP="00A23DDE">
            <w:pPr>
              <w:rPr>
                <w:b/>
              </w:rPr>
            </w:pPr>
          </w:p>
          <w:p w14:paraId="13DE8400" w14:textId="77777777" w:rsidR="00532B26" w:rsidRDefault="00532B26" w:rsidP="00A23DDE">
            <w:pPr>
              <w:rPr>
                <w:b/>
              </w:rPr>
            </w:pPr>
            <w:r>
              <w:rPr>
                <w:b/>
              </w:rPr>
              <w:t>Health and Wellbeing Board</w:t>
            </w:r>
          </w:p>
        </w:tc>
        <w:tc>
          <w:tcPr>
            <w:tcW w:w="5306" w:type="dxa"/>
          </w:tcPr>
          <w:p w14:paraId="13DE8401" w14:textId="77777777" w:rsidR="00532B26" w:rsidRDefault="00532B26" w:rsidP="00A23DDE">
            <w:pPr>
              <w:rPr>
                <w:b/>
              </w:rPr>
            </w:pPr>
          </w:p>
          <w:p w14:paraId="13DE8402" w14:textId="77777777" w:rsidR="00532B26" w:rsidRDefault="00532B26" w:rsidP="00A23DDE">
            <w:pPr>
              <w:rPr>
                <w:b/>
              </w:rPr>
            </w:pPr>
            <w:r>
              <w:rPr>
                <w:b/>
              </w:rPr>
              <w:t xml:space="preserve">Lancashire </w:t>
            </w:r>
          </w:p>
        </w:tc>
      </w:tr>
      <w:tr w:rsidR="00532B26" w14:paraId="13DE8408" w14:textId="77777777" w:rsidTr="00A23DDE">
        <w:trPr>
          <w:trHeight w:val="905"/>
        </w:trPr>
        <w:tc>
          <w:tcPr>
            <w:tcW w:w="3936" w:type="dxa"/>
          </w:tcPr>
          <w:p w14:paraId="13DE8404" w14:textId="77777777" w:rsidR="00532B26" w:rsidRDefault="00532B26" w:rsidP="00A23DDE">
            <w:pPr>
              <w:rPr>
                <w:b/>
              </w:rPr>
            </w:pPr>
          </w:p>
          <w:p w14:paraId="13DE8405" w14:textId="77777777" w:rsidR="00532B26" w:rsidRDefault="00532B26" w:rsidP="00A23DDE">
            <w:pPr>
              <w:rPr>
                <w:b/>
              </w:rPr>
            </w:pPr>
            <w:r>
              <w:rPr>
                <w:b/>
              </w:rPr>
              <w:t>Local Authority</w:t>
            </w:r>
          </w:p>
        </w:tc>
        <w:tc>
          <w:tcPr>
            <w:tcW w:w="5306" w:type="dxa"/>
          </w:tcPr>
          <w:p w14:paraId="13DE8406" w14:textId="77777777" w:rsidR="00532B26" w:rsidRDefault="00532B26" w:rsidP="00A23DDE">
            <w:pPr>
              <w:rPr>
                <w:b/>
              </w:rPr>
            </w:pPr>
          </w:p>
          <w:p w14:paraId="13DE8407" w14:textId="77777777" w:rsidR="00532B26" w:rsidRDefault="00532B26" w:rsidP="00A23DDE">
            <w:pPr>
              <w:rPr>
                <w:b/>
              </w:rPr>
            </w:pPr>
            <w:r>
              <w:rPr>
                <w:b/>
              </w:rPr>
              <w:t>Lancashire County Council</w:t>
            </w:r>
          </w:p>
        </w:tc>
      </w:tr>
      <w:tr w:rsidR="00532B26" w14:paraId="13DE8414" w14:textId="77777777" w:rsidTr="00A23DDE">
        <w:trPr>
          <w:trHeight w:val="905"/>
        </w:trPr>
        <w:tc>
          <w:tcPr>
            <w:tcW w:w="3936" w:type="dxa"/>
          </w:tcPr>
          <w:p w14:paraId="13DE8409" w14:textId="77777777" w:rsidR="00532B26" w:rsidRDefault="00532B26" w:rsidP="00A23DDE">
            <w:pPr>
              <w:rPr>
                <w:b/>
              </w:rPr>
            </w:pPr>
          </w:p>
          <w:p w14:paraId="13DE840A" w14:textId="77777777" w:rsidR="00532B26" w:rsidRDefault="00532B26" w:rsidP="00A23DDE">
            <w:pPr>
              <w:rPr>
                <w:b/>
              </w:rPr>
            </w:pPr>
            <w:r>
              <w:rPr>
                <w:b/>
              </w:rPr>
              <w:t>Clinical Commissioning Groups</w:t>
            </w:r>
          </w:p>
        </w:tc>
        <w:tc>
          <w:tcPr>
            <w:tcW w:w="5306" w:type="dxa"/>
          </w:tcPr>
          <w:p w14:paraId="13DE840B" w14:textId="77777777" w:rsidR="00532B26" w:rsidRDefault="00532B26" w:rsidP="00A23DDE">
            <w:pPr>
              <w:rPr>
                <w:b/>
              </w:rPr>
            </w:pPr>
          </w:p>
          <w:p w14:paraId="13DE840C" w14:textId="77777777" w:rsidR="00532B26" w:rsidRDefault="00532B26" w:rsidP="00A23DDE">
            <w:pPr>
              <w:rPr>
                <w:b/>
              </w:rPr>
            </w:pPr>
          </w:p>
          <w:p w14:paraId="13DE840D" w14:textId="77777777" w:rsidR="00532B26" w:rsidRDefault="00532B26" w:rsidP="00A23DDE">
            <w:pPr>
              <w:rPr>
                <w:b/>
              </w:rPr>
            </w:pPr>
            <w:r>
              <w:rPr>
                <w:b/>
              </w:rPr>
              <w:t>Chorley and South Ribble</w:t>
            </w:r>
          </w:p>
          <w:p w14:paraId="13DE840E" w14:textId="77777777" w:rsidR="00532B26" w:rsidRDefault="00532B26" w:rsidP="00A23DDE">
            <w:pPr>
              <w:rPr>
                <w:b/>
              </w:rPr>
            </w:pPr>
            <w:r>
              <w:rPr>
                <w:b/>
              </w:rPr>
              <w:t>Greater Preston</w:t>
            </w:r>
          </w:p>
          <w:p w14:paraId="13DE840F" w14:textId="77777777" w:rsidR="00532B26" w:rsidRDefault="00532B26" w:rsidP="00A23DDE">
            <w:pPr>
              <w:rPr>
                <w:b/>
              </w:rPr>
            </w:pPr>
            <w:r>
              <w:rPr>
                <w:b/>
              </w:rPr>
              <w:t>Morecambe Bay</w:t>
            </w:r>
          </w:p>
          <w:p w14:paraId="13DE8410" w14:textId="77777777" w:rsidR="00532B26" w:rsidRDefault="00532B26" w:rsidP="00A23DDE">
            <w:pPr>
              <w:rPr>
                <w:b/>
              </w:rPr>
            </w:pPr>
            <w:r>
              <w:rPr>
                <w:b/>
              </w:rPr>
              <w:t>West Lancashire</w:t>
            </w:r>
          </w:p>
          <w:p w14:paraId="13DE8411" w14:textId="77777777" w:rsidR="00532B26" w:rsidRDefault="00532B26" w:rsidP="00A23DDE">
            <w:pPr>
              <w:rPr>
                <w:b/>
              </w:rPr>
            </w:pPr>
            <w:r>
              <w:rPr>
                <w:b/>
              </w:rPr>
              <w:t>East Lancashire</w:t>
            </w:r>
          </w:p>
          <w:p w14:paraId="13DE8412" w14:textId="77777777" w:rsidR="00532B26" w:rsidRDefault="00532B26" w:rsidP="00A23DDE">
            <w:pPr>
              <w:rPr>
                <w:b/>
              </w:rPr>
            </w:pPr>
            <w:r>
              <w:rPr>
                <w:b/>
              </w:rPr>
              <w:t>Fylde and Wyre</w:t>
            </w:r>
          </w:p>
          <w:p w14:paraId="13DE8413" w14:textId="77777777" w:rsidR="00532B26" w:rsidRDefault="00532B26" w:rsidP="00A23DDE">
            <w:pPr>
              <w:rPr>
                <w:b/>
              </w:rPr>
            </w:pPr>
          </w:p>
        </w:tc>
      </w:tr>
      <w:tr w:rsidR="00532B26" w14:paraId="13DE842F" w14:textId="77777777" w:rsidTr="00A23DDE">
        <w:trPr>
          <w:trHeight w:val="905"/>
        </w:trPr>
        <w:tc>
          <w:tcPr>
            <w:tcW w:w="3936" w:type="dxa"/>
          </w:tcPr>
          <w:p w14:paraId="13DE8415" w14:textId="77777777" w:rsidR="00532B26" w:rsidRDefault="00532B26" w:rsidP="00A23DDE">
            <w:pPr>
              <w:rPr>
                <w:b/>
              </w:rPr>
            </w:pPr>
          </w:p>
          <w:p w14:paraId="13DE8416" w14:textId="77777777" w:rsidR="00532B26" w:rsidRDefault="00532B26" w:rsidP="00A23DDE">
            <w:pPr>
              <w:rPr>
                <w:b/>
              </w:rPr>
            </w:pPr>
            <w:r>
              <w:rPr>
                <w:b/>
              </w:rPr>
              <w:t>Boundaries</w:t>
            </w:r>
          </w:p>
        </w:tc>
        <w:tc>
          <w:tcPr>
            <w:tcW w:w="5306" w:type="dxa"/>
          </w:tcPr>
          <w:p w14:paraId="13DE8417" w14:textId="77777777" w:rsidR="00532B26" w:rsidRDefault="00532B26" w:rsidP="00A23DDE">
            <w:pPr>
              <w:rPr>
                <w:b/>
              </w:rPr>
            </w:pPr>
          </w:p>
          <w:p w14:paraId="13DE8418" w14:textId="77777777" w:rsidR="00532B26" w:rsidRDefault="00532B26" w:rsidP="00A23DDE">
            <w:pPr>
              <w:rPr>
                <w:b/>
              </w:rPr>
            </w:pPr>
            <w:r>
              <w:rPr>
                <w:b/>
              </w:rPr>
              <w:t>Lancashire County Council upper tier authority</w:t>
            </w:r>
          </w:p>
          <w:p w14:paraId="13DE8419" w14:textId="77777777" w:rsidR="00532B26" w:rsidRDefault="00532B26" w:rsidP="00A23DDE">
            <w:pPr>
              <w:rPr>
                <w:b/>
              </w:rPr>
            </w:pPr>
          </w:p>
          <w:p w14:paraId="13DE841A" w14:textId="77777777" w:rsidR="00532B26" w:rsidRDefault="00532B26" w:rsidP="00A23DDE">
            <w:pPr>
              <w:rPr>
                <w:b/>
              </w:rPr>
            </w:pPr>
            <w:r>
              <w:rPr>
                <w:b/>
              </w:rPr>
              <w:t>12 District Councils</w:t>
            </w:r>
          </w:p>
          <w:p w14:paraId="13DE841B" w14:textId="77777777" w:rsidR="00532B26" w:rsidRDefault="00532B26" w:rsidP="00A23DDE">
            <w:pPr>
              <w:rPr>
                <w:b/>
              </w:rPr>
            </w:pPr>
          </w:p>
          <w:p w14:paraId="13DE841C" w14:textId="77777777" w:rsidR="00532B26" w:rsidRDefault="00532B26" w:rsidP="00A23DDE">
            <w:pPr>
              <w:rPr>
                <w:b/>
              </w:rPr>
            </w:pPr>
            <w:r w:rsidRPr="0060355E">
              <w:rPr>
                <w:b/>
              </w:rPr>
              <w:t>Burnley</w:t>
            </w:r>
            <w:r>
              <w:rPr>
                <w:b/>
              </w:rPr>
              <w:t xml:space="preserve"> Borough Council</w:t>
            </w:r>
          </w:p>
          <w:p w14:paraId="13DE841D" w14:textId="77777777" w:rsidR="00532B26" w:rsidRDefault="00532B26" w:rsidP="00A23DDE">
            <w:pPr>
              <w:rPr>
                <w:b/>
              </w:rPr>
            </w:pPr>
            <w:r>
              <w:rPr>
                <w:b/>
              </w:rPr>
              <w:t>Chorley Borough Council</w:t>
            </w:r>
          </w:p>
          <w:p w14:paraId="13DE841E" w14:textId="77777777" w:rsidR="00532B26" w:rsidRDefault="00532B26" w:rsidP="00A23DDE">
            <w:pPr>
              <w:rPr>
                <w:b/>
              </w:rPr>
            </w:pPr>
            <w:r w:rsidRPr="0060355E">
              <w:rPr>
                <w:b/>
              </w:rPr>
              <w:t>Fylde</w:t>
            </w:r>
            <w:r>
              <w:rPr>
                <w:b/>
              </w:rPr>
              <w:t xml:space="preserve"> Borough Council</w:t>
            </w:r>
          </w:p>
          <w:p w14:paraId="13DE841F" w14:textId="77777777" w:rsidR="00532B26" w:rsidRDefault="00532B26" w:rsidP="00A23DDE">
            <w:pPr>
              <w:rPr>
                <w:b/>
              </w:rPr>
            </w:pPr>
            <w:r w:rsidRPr="0060355E">
              <w:rPr>
                <w:b/>
              </w:rPr>
              <w:t>Hyndburn</w:t>
            </w:r>
            <w:r>
              <w:rPr>
                <w:b/>
              </w:rPr>
              <w:t xml:space="preserve"> Borough Council</w:t>
            </w:r>
          </w:p>
          <w:p w14:paraId="13DE8420" w14:textId="77777777" w:rsidR="00532B26" w:rsidRDefault="00532B26" w:rsidP="00A23DDE">
            <w:pPr>
              <w:rPr>
                <w:b/>
              </w:rPr>
            </w:pPr>
            <w:r w:rsidRPr="0060355E">
              <w:rPr>
                <w:b/>
              </w:rPr>
              <w:t>Lancaster</w:t>
            </w:r>
            <w:r>
              <w:rPr>
                <w:b/>
              </w:rPr>
              <w:t xml:space="preserve"> City Council</w:t>
            </w:r>
          </w:p>
          <w:p w14:paraId="13DE8421" w14:textId="77777777" w:rsidR="00532B26" w:rsidRDefault="00532B26" w:rsidP="00A23DDE">
            <w:pPr>
              <w:rPr>
                <w:b/>
              </w:rPr>
            </w:pPr>
            <w:r w:rsidRPr="0060355E">
              <w:rPr>
                <w:b/>
              </w:rPr>
              <w:t>Pendle</w:t>
            </w:r>
            <w:r>
              <w:rPr>
                <w:b/>
              </w:rPr>
              <w:t xml:space="preserve"> Borough Council</w:t>
            </w:r>
          </w:p>
          <w:p w14:paraId="13DE8422" w14:textId="77777777" w:rsidR="00532B26" w:rsidRDefault="00532B26" w:rsidP="00A23DDE">
            <w:pPr>
              <w:rPr>
                <w:b/>
              </w:rPr>
            </w:pPr>
            <w:r>
              <w:rPr>
                <w:b/>
              </w:rPr>
              <w:t>Preston City Council</w:t>
            </w:r>
          </w:p>
          <w:p w14:paraId="13DE8423" w14:textId="77777777" w:rsidR="00532B26" w:rsidRDefault="00532B26" w:rsidP="00A23DDE">
            <w:pPr>
              <w:rPr>
                <w:b/>
              </w:rPr>
            </w:pPr>
            <w:r w:rsidRPr="0060355E">
              <w:rPr>
                <w:b/>
              </w:rPr>
              <w:t>Ribble Valley</w:t>
            </w:r>
            <w:r>
              <w:rPr>
                <w:b/>
              </w:rPr>
              <w:t xml:space="preserve"> Borough Council</w:t>
            </w:r>
          </w:p>
          <w:p w14:paraId="13DE8424" w14:textId="77777777" w:rsidR="00532B26" w:rsidRDefault="00532B26" w:rsidP="00A23DDE">
            <w:pPr>
              <w:rPr>
                <w:b/>
              </w:rPr>
            </w:pPr>
            <w:r w:rsidRPr="0060355E">
              <w:rPr>
                <w:b/>
              </w:rPr>
              <w:t>Rossendale</w:t>
            </w:r>
            <w:r>
              <w:rPr>
                <w:b/>
              </w:rPr>
              <w:t xml:space="preserve"> Borough Council</w:t>
            </w:r>
          </w:p>
          <w:p w14:paraId="13DE8425" w14:textId="77777777" w:rsidR="00532B26" w:rsidRDefault="00532B26" w:rsidP="00A23DDE">
            <w:pPr>
              <w:rPr>
                <w:b/>
              </w:rPr>
            </w:pPr>
            <w:r w:rsidRPr="0060355E">
              <w:rPr>
                <w:b/>
              </w:rPr>
              <w:t>South Ribble</w:t>
            </w:r>
            <w:r>
              <w:rPr>
                <w:b/>
              </w:rPr>
              <w:t xml:space="preserve"> Borough Council</w:t>
            </w:r>
          </w:p>
          <w:p w14:paraId="13DE8426" w14:textId="77777777" w:rsidR="00532B26" w:rsidRDefault="00532B26" w:rsidP="00A23DDE">
            <w:pPr>
              <w:rPr>
                <w:b/>
              </w:rPr>
            </w:pPr>
            <w:r>
              <w:rPr>
                <w:b/>
              </w:rPr>
              <w:t>West Lancashire Borough Council</w:t>
            </w:r>
          </w:p>
          <w:p w14:paraId="13DE8427" w14:textId="77777777" w:rsidR="00532B26" w:rsidRDefault="00532B26" w:rsidP="00A23DDE">
            <w:pPr>
              <w:rPr>
                <w:b/>
              </w:rPr>
            </w:pPr>
            <w:r>
              <w:rPr>
                <w:b/>
              </w:rPr>
              <w:t>Wyre Borough Council</w:t>
            </w:r>
          </w:p>
          <w:p w14:paraId="13DE8428" w14:textId="77777777" w:rsidR="00532B26" w:rsidRDefault="00532B26" w:rsidP="00A23DDE">
            <w:pPr>
              <w:rPr>
                <w:b/>
              </w:rPr>
            </w:pPr>
          </w:p>
          <w:p w14:paraId="13DE8429" w14:textId="77777777" w:rsidR="00532B26" w:rsidRDefault="00532B26" w:rsidP="00A23DDE">
            <w:pPr>
              <w:rPr>
                <w:b/>
              </w:rPr>
            </w:pPr>
            <w:r>
              <w:rPr>
                <w:b/>
              </w:rPr>
              <w:t>Borders with 2 Unitary Authorities within the Lancashire footprint:</w:t>
            </w:r>
          </w:p>
          <w:p w14:paraId="13DE842A" w14:textId="77777777" w:rsidR="00532B26" w:rsidRDefault="00532B26" w:rsidP="00A23DDE">
            <w:pPr>
              <w:rPr>
                <w:b/>
              </w:rPr>
            </w:pPr>
          </w:p>
          <w:p w14:paraId="13DE842B" w14:textId="77777777" w:rsidR="00532B26" w:rsidRDefault="00532B26" w:rsidP="00A23DDE">
            <w:pPr>
              <w:rPr>
                <w:b/>
              </w:rPr>
            </w:pPr>
            <w:r>
              <w:rPr>
                <w:b/>
              </w:rPr>
              <w:t>Blackburn with Darwen Council</w:t>
            </w:r>
          </w:p>
          <w:p w14:paraId="13DE842C" w14:textId="77777777" w:rsidR="00532B26" w:rsidRDefault="00532B26" w:rsidP="00A23DDE">
            <w:pPr>
              <w:rPr>
                <w:b/>
              </w:rPr>
            </w:pPr>
            <w:r>
              <w:rPr>
                <w:b/>
              </w:rPr>
              <w:t>Blackpool Council</w:t>
            </w:r>
          </w:p>
          <w:p w14:paraId="13DE842D" w14:textId="77777777" w:rsidR="00F61975" w:rsidRDefault="00F61975" w:rsidP="00A23DDE">
            <w:pPr>
              <w:rPr>
                <w:b/>
              </w:rPr>
            </w:pPr>
          </w:p>
          <w:p w14:paraId="13DE842E" w14:textId="77777777" w:rsidR="00532B26" w:rsidRDefault="00F61975" w:rsidP="005A27F3">
            <w:pPr>
              <w:rPr>
                <w:b/>
              </w:rPr>
            </w:pPr>
            <w:r>
              <w:rPr>
                <w:b/>
              </w:rPr>
              <w:t>Borders also with South Cumbria within the STP footprint</w:t>
            </w:r>
          </w:p>
        </w:tc>
      </w:tr>
    </w:tbl>
    <w:p w14:paraId="13DE8430" w14:textId="77777777" w:rsidR="00532B26" w:rsidRDefault="00532B26" w:rsidP="00532B26">
      <w:pPr>
        <w:rPr>
          <w:b/>
        </w:rPr>
      </w:pPr>
    </w:p>
    <w:tbl>
      <w:tblPr>
        <w:tblStyle w:val="TableGrid"/>
        <w:tblW w:w="0" w:type="auto"/>
        <w:tblLook w:val="04A0" w:firstRow="1" w:lastRow="0" w:firstColumn="1" w:lastColumn="0" w:noHBand="0" w:noVBand="1"/>
      </w:tblPr>
      <w:tblGrid>
        <w:gridCol w:w="4067"/>
        <w:gridCol w:w="2836"/>
        <w:gridCol w:w="2339"/>
      </w:tblGrid>
      <w:tr w:rsidR="005A27F3" w14:paraId="13DE8435" w14:textId="77777777" w:rsidTr="005A27F3">
        <w:tc>
          <w:tcPr>
            <w:tcW w:w="4067" w:type="dxa"/>
          </w:tcPr>
          <w:p w14:paraId="13DE8431" w14:textId="77777777" w:rsidR="005A27F3" w:rsidRDefault="005A27F3" w:rsidP="00A23DDE">
            <w:pPr>
              <w:rPr>
                <w:b/>
              </w:rPr>
            </w:pPr>
          </w:p>
        </w:tc>
        <w:tc>
          <w:tcPr>
            <w:tcW w:w="2836" w:type="dxa"/>
          </w:tcPr>
          <w:p w14:paraId="13DE8432" w14:textId="77777777" w:rsidR="005A27F3" w:rsidRDefault="005A27F3" w:rsidP="00A23DDE">
            <w:pPr>
              <w:rPr>
                <w:b/>
              </w:rPr>
            </w:pPr>
            <w:r>
              <w:rPr>
                <w:b/>
              </w:rPr>
              <w:t>2017-18</w:t>
            </w:r>
          </w:p>
          <w:p w14:paraId="13DE8433" w14:textId="77777777" w:rsidR="005A27F3" w:rsidRDefault="005A27F3" w:rsidP="00A23DDE">
            <w:pPr>
              <w:rPr>
                <w:b/>
              </w:rPr>
            </w:pPr>
          </w:p>
        </w:tc>
        <w:tc>
          <w:tcPr>
            <w:tcW w:w="2339" w:type="dxa"/>
          </w:tcPr>
          <w:p w14:paraId="13DE8434" w14:textId="77777777" w:rsidR="005A27F3" w:rsidRDefault="005A27F3" w:rsidP="00A23DDE">
            <w:pPr>
              <w:rPr>
                <w:b/>
              </w:rPr>
            </w:pPr>
            <w:r>
              <w:rPr>
                <w:b/>
              </w:rPr>
              <w:t>2018-19</w:t>
            </w:r>
          </w:p>
        </w:tc>
      </w:tr>
      <w:tr w:rsidR="005A27F3" w14:paraId="13DE8440" w14:textId="77777777" w:rsidTr="005A27F3">
        <w:tc>
          <w:tcPr>
            <w:tcW w:w="4067" w:type="dxa"/>
          </w:tcPr>
          <w:p w14:paraId="13DE8436" w14:textId="77777777" w:rsidR="005A27F3" w:rsidRDefault="00FE5DD3" w:rsidP="00A23DDE">
            <w:pPr>
              <w:rPr>
                <w:b/>
              </w:rPr>
            </w:pPr>
            <w:r>
              <w:rPr>
                <w:b/>
              </w:rPr>
              <w:t xml:space="preserve"> </w:t>
            </w:r>
          </w:p>
          <w:p w14:paraId="13DE8437" w14:textId="77777777" w:rsidR="005A27F3" w:rsidRDefault="005A27F3" w:rsidP="00A23DDE">
            <w:pPr>
              <w:rPr>
                <w:b/>
              </w:rPr>
            </w:pPr>
            <w:r>
              <w:rPr>
                <w:b/>
              </w:rPr>
              <w:t>Minimum required value of Better Care Fund pooled fund:</w:t>
            </w:r>
          </w:p>
          <w:p w14:paraId="13DE8438" w14:textId="77777777" w:rsidR="005A27F3" w:rsidRDefault="005A27F3" w:rsidP="00A23DDE">
            <w:pPr>
              <w:rPr>
                <w:b/>
              </w:rPr>
            </w:pPr>
          </w:p>
          <w:p w14:paraId="13DE8439" w14:textId="77777777" w:rsidR="005A27F3" w:rsidRDefault="005A27F3" w:rsidP="00A23DDE">
            <w:pPr>
              <w:rPr>
                <w:b/>
              </w:rPr>
            </w:pPr>
          </w:p>
        </w:tc>
        <w:tc>
          <w:tcPr>
            <w:tcW w:w="2836" w:type="dxa"/>
          </w:tcPr>
          <w:p w14:paraId="13DE843A" w14:textId="77777777" w:rsidR="005A27F3" w:rsidRDefault="005A27F3" w:rsidP="00A23DDE">
            <w:pPr>
              <w:rPr>
                <w:b/>
              </w:rPr>
            </w:pPr>
          </w:p>
          <w:p w14:paraId="13DE843B" w14:textId="77777777" w:rsidR="005A27F3" w:rsidRDefault="005A27F3" w:rsidP="00A23DDE">
            <w:pPr>
              <w:rPr>
                <w:b/>
              </w:rPr>
            </w:pPr>
          </w:p>
          <w:p w14:paraId="13DE843C" w14:textId="77777777" w:rsidR="005A27F3" w:rsidRDefault="005A27F3" w:rsidP="00411D23">
            <w:pPr>
              <w:rPr>
                <w:b/>
              </w:rPr>
            </w:pPr>
            <w:r>
              <w:rPr>
                <w:b/>
              </w:rPr>
              <w:t>£</w:t>
            </w:r>
            <w:r w:rsidR="00411D23">
              <w:rPr>
                <w:b/>
              </w:rPr>
              <w:t>93,936,891</w:t>
            </w:r>
          </w:p>
        </w:tc>
        <w:tc>
          <w:tcPr>
            <w:tcW w:w="2339" w:type="dxa"/>
          </w:tcPr>
          <w:p w14:paraId="13DE843D" w14:textId="77777777" w:rsidR="005A27F3" w:rsidRDefault="005A27F3" w:rsidP="00A23DDE">
            <w:pPr>
              <w:rPr>
                <w:b/>
              </w:rPr>
            </w:pPr>
          </w:p>
          <w:p w14:paraId="13DE843E" w14:textId="77777777" w:rsidR="00411D23" w:rsidRDefault="00411D23" w:rsidP="00A23DDE">
            <w:pPr>
              <w:rPr>
                <w:b/>
              </w:rPr>
            </w:pPr>
          </w:p>
          <w:p w14:paraId="13DE843F" w14:textId="77777777" w:rsidR="00411D23" w:rsidRDefault="00411D23" w:rsidP="00A23DDE">
            <w:pPr>
              <w:rPr>
                <w:b/>
              </w:rPr>
            </w:pPr>
            <w:r>
              <w:rPr>
                <w:b/>
              </w:rPr>
              <w:t>£96,569,957</w:t>
            </w:r>
          </w:p>
        </w:tc>
      </w:tr>
      <w:tr w:rsidR="005A27F3" w14:paraId="13DE844B" w14:textId="77777777" w:rsidTr="005A27F3">
        <w:tc>
          <w:tcPr>
            <w:tcW w:w="4067" w:type="dxa"/>
          </w:tcPr>
          <w:p w14:paraId="13DE8441" w14:textId="77777777" w:rsidR="005A27F3" w:rsidRDefault="005A27F3" w:rsidP="00A23DDE">
            <w:pPr>
              <w:rPr>
                <w:b/>
              </w:rPr>
            </w:pPr>
          </w:p>
          <w:p w14:paraId="13DE8442" w14:textId="77777777" w:rsidR="005A27F3" w:rsidRDefault="005A27F3" w:rsidP="00A23DDE">
            <w:pPr>
              <w:rPr>
                <w:b/>
              </w:rPr>
            </w:pPr>
            <w:r>
              <w:rPr>
                <w:b/>
              </w:rPr>
              <w:t>Total agreed value of Better Care Fund pooled fund:</w:t>
            </w:r>
          </w:p>
          <w:p w14:paraId="13DE8443" w14:textId="77777777" w:rsidR="005A27F3" w:rsidRDefault="005A27F3" w:rsidP="00A23DDE">
            <w:pPr>
              <w:rPr>
                <w:b/>
              </w:rPr>
            </w:pPr>
          </w:p>
          <w:p w14:paraId="13DE8444" w14:textId="77777777" w:rsidR="005A27F3" w:rsidRDefault="005A27F3" w:rsidP="00A23DDE">
            <w:pPr>
              <w:rPr>
                <w:b/>
              </w:rPr>
            </w:pPr>
          </w:p>
        </w:tc>
        <w:tc>
          <w:tcPr>
            <w:tcW w:w="2836" w:type="dxa"/>
          </w:tcPr>
          <w:p w14:paraId="13DE8445" w14:textId="77777777" w:rsidR="005A27F3" w:rsidRDefault="005A27F3" w:rsidP="00A23DDE">
            <w:pPr>
              <w:rPr>
                <w:b/>
              </w:rPr>
            </w:pPr>
          </w:p>
          <w:p w14:paraId="13DE8446" w14:textId="77777777" w:rsidR="005A27F3" w:rsidRDefault="005A27F3" w:rsidP="00A23DDE">
            <w:pPr>
              <w:rPr>
                <w:b/>
              </w:rPr>
            </w:pPr>
          </w:p>
          <w:p w14:paraId="13DE8447" w14:textId="77777777" w:rsidR="005A27F3" w:rsidRDefault="00411D23" w:rsidP="00A23DDE">
            <w:pPr>
              <w:rPr>
                <w:b/>
              </w:rPr>
            </w:pPr>
            <w:r w:rsidRPr="00411D23">
              <w:rPr>
                <w:b/>
              </w:rPr>
              <w:t>£93,936,891</w:t>
            </w:r>
          </w:p>
        </w:tc>
        <w:tc>
          <w:tcPr>
            <w:tcW w:w="2339" w:type="dxa"/>
          </w:tcPr>
          <w:p w14:paraId="13DE8448" w14:textId="77777777" w:rsidR="005A27F3" w:rsidRDefault="005A27F3" w:rsidP="00A23DDE">
            <w:pPr>
              <w:rPr>
                <w:b/>
              </w:rPr>
            </w:pPr>
          </w:p>
          <w:p w14:paraId="13DE8449" w14:textId="77777777" w:rsidR="00411D23" w:rsidRDefault="00411D23" w:rsidP="00A23DDE">
            <w:pPr>
              <w:rPr>
                <w:b/>
              </w:rPr>
            </w:pPr>
          </w:p>
          <w:p w14:paraId="13DE844A" w14:textId="77777777" w:rsidR="00411D23" w:rsidRDefault="00411D23" w:rsidP="00A23DDE">
            <w:pPr>
              <w:rPr>
                <w:b/>
              </w:rPr>
            </w:pPr>
            <w:r w:rsidRPr="00411D23">
              <w:rPr>
                <w:b/>
              </w:rPr>
              <w:t>£96,569,957</w:t>
            </w:r>
          </w:p>
        </w:tc>
      </w:tr>
      <w:tr w:rsidR="005A27F3" w14:paraId="13DE8453" w14:textId="77777777" w:rsidTr="005A27F3">
        <w:tc>
          <w:tcPr>
            <w:tcW w:w="4067" w:type="dxa"/>
          </w:tcPr>
          <w:p w14:paraId="13DE844C" w14:textId="77777777" w:rsidR="005A27F3" w:rsidRDefault="005A27F3" w:rsidP="00A23DDE">
            <w:pPr>
              <w:rPr>
                <w:b/>
              </w:rPr>
            </w:pPr>
          </w:p>
          <w:p w14:paraId="13DE844D" w14:textId="77777777" w:rsidR="005A27F3" w:rsidRDefault="005A27F3" w:rsidP="00A23DDE">
            <w:pPr>
              <w:rPr>
                <w:b/>
              </w:rPr>
            </w:pPr>
            <w:r>
              <w:rPr>
                <w:b/>
              </w:rPr>
              <w:t>Total value of improved Better Care Fund (iBCF)</w:t>
            </w:r>
          </w:p>
          <w:p w14:paraId="13DE844E" w14:textId="77777777" w:rsidR="005A27F3" w:rsidRDefault="005A27F3" w:rsidP="00A23DDE">
            <w:pPr>
              <w:rPr>
                <w:b/>
              </w:rPr>
            </w:pPr>
          </w:p>
        </w:tc>
        <w:tc>
          <w:tcPr>
            <w:tcW w:w="2836" w:type="dxa"/>
          </w:tcPr>
          <w:p w14:paraId="13DE844F" w14:textId="77777777" w:rsidR="005A27F3" w:rsidRDefault="005A27F3" w:rsidP="00A23DDE">
            <w:pPr>
              <w:rPr>
                <w:b/>
              </w:rPr>
            </w:pPr>
          </w:p>
          <w:p w14:paraId="13DE8450" w14:textId="77777777" w:rsidR="005A27F3" w:rsidRDefault="005A27F3" w:rsidP="005A27F3">
            <w:pPr>
              <w:rPr>
                <w:b/>
              </w:rPr>
            </w:pPr>
            <w:r>
              <w:rPr>
                <w:b/>
              </w:rPr>
              <w:t>£</w:t>
            </w:r>
            <w:r w:rsidRPr="005A27F3">
              <w:rPr>
                <w:b/>
              </w:rPr>
              <w:t>28</w:t>
            </w:r>
            <w:r>
              <w:rPr>
                <w:b/>
              </w:rPr>
              <w:t>,</w:t>
            </w:r>
            <w:r w:rsidRPr="005A27F3">
              <w:rPr>
                <w:b/>
              </w:rPr>
              <w:t>096</w:t>
            </w:r>
            <w:r>
              <w:rPr>
                <w:b/>
              </w:rPr>
              <w:t>,072</w:t>
            </w:r>
          </w:p>
        </w:tc>
        <w:tc>
          <w:tcPr>
            <w:tcW w:w="2339" w:type="dxa"/>
          </w:tcPr>
          <w:p w14:paraId="13DE8451" w14:textId="77777777" w:rsidR="005A27F3" w:rsidRDefault="005A27F3" w:rsidP="00A23DDE">
            <w:pPr>
              <w:rPr>
                <w:b/>
              </w:rPr>
            </w:pPr>
          </w:p>
          <w:p w14:paraId="13DE8452" w14:textId="77777777" w:rsidR="005A27F3" w:rsidRDefault="005A27F3" w:rsidP="00A23DDE">
            <w:pPr>
              <w:rPr>
                <w:b/>
              </w:rPr>
            </w:pPr>
            <w:r>
              <w:rPr>
                <w:b/>
              </w:rPr>
              <w:t>£</w:t>
            </w:r>
            <w:r w:rsidRPr="005A27F3">
              <w:rPr>
                <w:b/>
              </w:rPr>
              <w:t>38,391,537</w:t>
            </w:r>
          </w:p>
        </w:tc>
      </w:tr>
      <w:tr w:rsidR="00411D23" w14:paraId="13DE845B" w14:textId="77777777" w:rsidTr="00A23DDE">
        <w:tc>
          <w:tcPr>
            <w:tcW w:w="4067" w:type="dxa"/>
          </w:tcPr>
          <w:p w14:paraId="13DE8454" w14:textId="77777777" w:rsidR="00411D23" w:rsidRDefault="00411D23" w:rsidP="00A23DDE">
            <w:pPr>
              <w:rPr>
                <w:b/>
              </w:rPr>
            </w:pPr>
          </w:p>
          <w:p w14:paraId="13DE8455" w14:textId="77777777" w:rsidR="00411D23" w:rsidRDefault="00411D23" w:rsidP="00A23DDE">
            <w:pPr>
              <w:rPr>
                <w:b/>
              </w:rPr>
            </w:pPr>
            <w:r>
              <w:rPr>
                <w:b/>
              </w:rPr>
              <w:t>Total pooled fund</w:t>
            </w:r>
          </w:p>
          <w:p w14:paraId="13DE8456" w14:textId="77777777" w:rsidR="00411D23" w:rsidRDefault="00411D23" w:rsidP="00A23DDE">
            <w:pPr>
              <w:rPr>
                <w:b/>
              </w:rPr>
            </w:pPr>
          </w:p>
        </w:tc>
        <w:tc>
          <w:tcPr>
            <w:tcW w:w="2836" w:type="dxa"/>
            <w:vAlign w:val="bottom"/>
          </w:tcPr>
          <w:p w14:paraId="13DE8457" w14:textId="77777777" w:rsidR="00411D23" w:rsidRDefault="00411D23" w:rsidP="00411D23">
            <w:pPr>
              <w:rPr>
                <w:b/>
                <w:bCs/>
              </w:rPr>
            </w:pPr>
            <w:r w:rsidRPr="00411D23">
              <w:rPr>
                <w:b/>
                <w:bCs/>
              </w:rPr>
              <w:t>£122,032,963</w:t>
            </w:r>
          </w:p>
          <w:p w14:paraId="13DE8458" w14:textId="77777777" w:rsidR="00411D23" w:rsidRPr="00411D23" w:rsidRDefault="00411D23" w:rsidP="00411D23">
            <w:pPr>
              <w:rPr>
                <w:b/>
                <w:bCs/>
              </w:rPr>
            </w:pPr>
          </w:p>
        </w:tc>
        <w:tc>
          <w:tcPr>
            <w:tcW w:w="2339" w:type="dxa"/>
            <w:vAlign w:val="bottom"/>
          </w:tcPr>
          <w:p w14:paraId="13DE8459" w14:textId="77777777" w:rsidR="00411D23" w:rsidRDefault="00411D23" w:rsidP="00411D23">
            <w:pPr>
              <w:rPr>
                <w:b/>
                <w:bCs/>
              </w:rPr>
            </w:pPr>
            <w:r w:rsidRPr="00411D23">
              <w:rPr>
                <w:b/>
                <w:bCs/>
              </w:rPr>
              <w:t>£134,961,494</w:t>
            </w:r>
          </w:p>
          <w:p w14:paraId="13DE845A" w14:textId="77777777" w:rsidR="00411D23" w:rsidRPr="00411D23" w:rsidRDefault="00411D23" w:rsidP="00411D23">
            <w:pPr>
              <w:rPr>
                <w:b/>
                <w:bCs/>
              </w:rPr>
            </w:pPr>
          </w:p>
        </w:tc>
      </w:tr>
      <w:tr w:rsidR="005A27F3" w14:paraId="13DE8462" w14:textId="77777777" w:rsidTr="00A23DDE">
        <w:tc>
          <w:tcPr>
            <w:tcW w:w="4067" w:type="dxa"/>
          </w:tcPr>
          <w:p w14:paraId="13DE845C" w14:textId="77777777" w:rsidR="005A27F3" w:rsidRDefault="005A27F3" w:rsidP="00A23DDE">
            <w:pPr>
              <w:rPr>
                <w:b/>
              </w:rPr>
            </w:pPr>
          </w:p>
          <w:p w14:paraId="13DE845D" w14:textId="77777777" w:rsidR="005A27F3" w:rsidRDefault="005A27F3" w:rsidP="00A23DDE">
            <w:pPr>
              <w:rPr>
                <w:b/>
              </w:rPr>
            </w:pPr>
            <w:r>
              <w:rPr>
                <w:b/>
              </w:rPr>
              <w:t>Date agreed at Health and Well Being Board:</w:t>
            </w:r>
          </w:p>
          <w:p w14:paraId="13DE845E" w14:textId="77777777" w:rsidR="005A27F3" w:rsidRDefault="005A27F3" w:rsidP="00A23DDE">
            <w:pPr>
              <w:rPr>
                <w:b/>
              </w:rPr>
            </w:pPr>
          </w:p>
          <w:p w14:paraId="13DE845F" w14:textId="77777777" w:rsidR="005A27F3" w:rsidRDefault="005A27F3" w:rsidP="00A23DDE">
            <w:pPr>
              <w:rPr>
                <w:b/>
              </w:rPr>
            </w:pPr>
          </w:p>
        </w:tc>
        <w:tc>
          <w:tcPr>
            <w:tcW w:w="5175" w:type="dxa"/>
            <w:gridSpan w:val="2"/>
          </w:tcPr>
          <w:p w14:paraId="13DE8460" w14:textId="77777777" w:rsidR="005A27F3" w:rsidRDefault="005A27F3" w:rsidP="00A23DDE">
            <w:pPr>
              <w:rPr>
                <w:b/>
              </w:rPr>
            </w:pPr>
          </w:p>
          <w:p w14:paraId="13DE8461" w14:textId="77777777" w:rsidR="005A27F3" w:rsidRDefault="005A27F3" w:rsidP="00A23DDE">
            <w:pPr>
              <w:rPr>
                <w:b/>
              </w:rPr>
            </w:pPr>
            <w:r>
              <w:rPr>
                <w:b/>
              </w:rPr>
              <w:t>5</w:t>
            </w:r>
            <w:r w:rsidRPr="005A27F3">
              <w:rPr>
                <w:b/>
                <w:vertAlign w:val="superscript"/>
              </w:rPr>
              <w:t>th</w:t>
            </w:r>
            <w:r>
              <w:rPr>
                <w:b/>
              </w:rPr>
              <w:t xml:space="preserve"> September 2017</w:t>
            </w:r>
          </w:p>
        </w:tc>
      </w:tr>
      <w:tr w:rsidR="005A27F3" w14:paraId="13DE8469" w14:textId="77777777" w:rsidTr="00A23DDE">
        <w:tc>
          <w:tcPr>
            <w:tcW w:w="4067" w:type="dxa"/>
          </w:tcPr>
          <w:p w14:paraId="13DE8463" w14:textId="77777777" w:rsidR="005A27F3" w:rsidRDefault="005A27F3" w:rsidP="00A23DDE">
            <w:pPr>
              <w:rPr>
                <w:b/>
              </w:rPr>
            </w:pPr>
          </w:p>
          <w:p w14:paraId="13DE8464" w14:textId="77777777" w:rsidR="005A27F3" w:rsidRDefault="005A27F3" w:rsidP="00A23DDE">
            <w:pPr>
              <w:rPr>
                <w:b/>
              </w:rPr>
            </w:pPr>
            <w:r>
              <w:rPr>
                <w:b/>
              </w:rPr>
              <w:t xml:space="preserve">Date submitted: </w:t>
            </w:r>
          </w:p>
          <w:p w14:paraId="13DE8465" w14:textId="77777777" w:rsidR="005A27F3" w:rsidRDefault="005A27F3" w:rsidP="00A23DDE">
            <w:pPr>
              <w:rPr>
                <w:b/>
              </w:rPr>
            </w:pPr>
          </w:p>
        </w:tc>
        <w:tc>
          <w:tcPr>
            <w:tcW w:w="5175" w:type="dxa"/>
            <w:gridSpan w:val="2"/>
          </w:tcPr>
          <w:p w14:paraId="13DE8466" w14:textId="77777777" w:rsidR="005A27F3" w:rsidRDefault="005A27F3" w:rsidP="00A23DDE">
            <w:pPr>
              <w:rPr>
                <w:b/>
              </w:rPr>
            </w:pPr>
          </w:p>
          <w:p w14:paraId="13DE8467" w14:textId="77777777" w:rsidR="005A27F3" w:rsidRDefault="005A27F3" w:rsidP="00A23DDE">
            <w:pPr>
              <w:rPr>
                <w:b/>
              </w:rPr>
            </w:pPr>
            <w:r>
              <w:rPr>
                <w:b/>
              </w:rPr>
              <w:t>11</w:t>
            </w:r>
            <w:r w:rsidRPr="005A27F3">
              <w:rPr>
                <w:b/>
                <w:vertAlign w:val="superscript"/>
              </w:rPr>
              <w:t>th</w:t>
            </w:r>
            <w:r>
              <w:rPr>
                <w:b/>
              </w:rPr>
              <w:t xml:space="preserve"> September 2017</w:t>
            </w:r>
          </w:p>
          <w:p w14:paraId="13DE8468" w14:textId="77777777" w:rsidR="005A27F3" w:rsidRDefault="005A27F3" w:rsidP="00A23DDE">
            <w:pPr>
              <w:rPr>
                <w:b/>
              </w:rPr>
            </w:pPr>
          </w:p>
        </w:tc>
      </w:tr>
    </w:tbl>
    <w:p w14:paraId="13DE846A" w14:textId="77777777" w:rsidR="00532B26" w:rsidRDefault="00532B26" w:rsidP="00532B26">
      <w:pPr>
        <w:rPr>
          <w:b/>
        </w:rPr>
      </w:pPr>
    </w:p>
    <w:p w14:paraId="13DE846B" w14:textId="77777777" w:rsidR="00532B26" w:rsidRDefault="00532B26" w:rsidP="00532B26">
      <w:pPr>
        <w:rPr>
          <w:b/>
        </w:rPr>
      </w:pPr>
      <w:r>
        <w:rPr>
          <w:b/>
        </w:rPr>
        <w:br w:type="page"/>
      </w:r>
    </w:p>
    <w:p w14:paraId="13DE846C" w14:textId="77777777" w:rsidR="00532B26" w:rsidRPr="001F689E" w:rsidRDefault="00532B26" w:rsidP="00A22190">
      <w:pPr>
        <w:pStyle w:val="ListParagraph"/>
        <w:rPr>
          <w:b/>
          <w:sz w:val="28"/>
          <w:szCs w:val="28"/>
        </w:rPr>
      </w:pPr>
      <w:r w:rsidRPr="001F689E">
        <w:rPr>
          <w:b/>
          <w:sz w:val="28"/>
          <w:szCs w:val="28"/>
        </w:rPr>
        <w:lastRenderedPageBreak/>
        <w:t>Authorisation and sign off</w:t>
      </w:r>
    </w:p>
    <w:tbl>
      <w:tblPr>
        <w:tblStyle w:val="TableGrid"/>
        <w:tblW w:w="0" w:type="auto"/>
        <w:tblLook w:val="04A0" w:firstRow="1" w:lastRow="0" w:firstColumn="1" w:lastColumn="0" w:noHBand="0" w:noVBand="1"/>
      </w:tblPr>
      <w:tblGrid>
        <w:gridCol w:w="4621"/>
        <w:gridCol w:w="4621"/>
      </w:tblGrid>
      <w:tr w:rsidR="00532B26" w14:paraId="13DE8476" w14:textId="77777777" w:rsidTr="00A23DDE">
        <w:tc>
          <w:tcPr>
            <w:tcW w:w="4621" w:type="dxa"/>
          </w:tcPr>
          <w:p w14:paraId="13DE846D" w14:textId="77777777" w:rsidR="00532B26" w:rsidRDefault="00532B26" w:rsidP="00A23DDE">
            <w:pPr>
              <w:rPr>
                <w:b/>
              </w:rPr>
            </w:pPr>
          </w:p>
          <w:p w14:paraId="13DE846E" w14:textId="77777777" w:rsidR="00532B26" w:rsidRDefault="00532B26" w:rsidP="00A23DDE">
            <w:pPr>
              <w:rPr>
                <w:b/>
              </w:rPr>
            </w:pPr>
            <w:r>
              <w:rPr>
                <w:b/>
              </w:rPr>
              <w:t>Signed on behalf of</w:t>
            </w:r>
          </w:p>
          <w:p w14:paraId="13DE846F" w14:textId="77777777" w:rsidR="00532B26" w:rsidRDefault="00532B26" w:rsidP="00A23DDE">
            <w:pPr>
              <w:rPr>
                <w:b/>
              </w:rPr>
            </w:pPr>
          </w:p>
          <w:p w14:paraId="13DE8470" w14:textId="77777777" w:rsidR="00532B26" w:rsidRDefault="00532B26" w:rsidP="00A23DDE">
            <w:pPr>
              <w:rPr>
                <w:b/>
              </w:rPr>
            </w:pPr>
            <w:r>
              <w:rPr>
                <w:b/>
              </w:rPr>
              <w:t>Lancashire Health and Wellbeing Board</w:t>
            </w:r>
          </w:p>
          <w:p w14:paraId="13DE8471" w14:textId="77777777" w:rsidR="00532B26" w:rsidRDefault="00532B26" w:rsidP="00A23DDE">
            <w:pPr>
              <w:rPr>
                <w:b/>
              </w:rPr>
            </w:pPr>
          </w:p>
          <w:p w14:paraId="13DE8472" w14:textId="77777777" w:rsidR="00532B26" w:rsidRDefault="00532B26" w:rsidP="00A23DDE">
            <w:pPr>
              <w:rPr>
                <w:b/>
              </w:rPr>
            </w:pPr>
          </w:p>
        </w:tc>
        <w:tc>
          <w:tcPr>
            <w:tcW w:w="4621" w:type="dxa"/>
          </w:tcPr>
          <w:p w14:paraId="13DE8473" w14:textId="77777777" w:rsidR="00532B26" w:rsidRDefault="00532B26" w:rsidP="00A23DDE">
            <w:pPr>
              <w:rPr>
                <w:b/>
              </w:rPr>
            </w:pPr>
          </w:p>
          <w:p w14:paraId="13DE8474" w14:textId="77777777" w:rsidR="00532B26" w:rsidRDefault="00532B26" w:rsidP="00A23DDE">
            <w:pPr>
              <w:rPr>
                <w:b/>
              </w:rPr>
            </w:pPr>
          </w:p>
          <w:p w14:paraId="13DE8475" w14:textId="77777777" w:rsidR="00532B26" w:rsidRDefault="002A33E8" w:rsidP="00A23DDE">
            <w:pPr>
              <w:rPr>
                <w:b/>
              </w:rPr>
            </w:pPr>
            <w:r>
              <w:rPr>
                <w:noProof/>
                <w:lang w:eastAsia="en-GB"/>
              </w:rPr>
              <w:drawing>
                <wp:inline distT="0" distB="0" distL="0" distR="0" wp14:anchorId="13DE8824" wp14:editId="13DE8825">
                  <wp:extent cx="2219325" cy="10953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0">
                            <a:extLst>
                              <a:ext uri="{28A0092B-C50C-407E-A947-70E740481C1C}">
                                <a14:useLocalDpi xmlns:a14="http://schemas.microsoft.com/office/drawing/2010/main" val="0"/>
                              </a:ext>
                            </a:extLst>
                          </a:blip>
                          <a:srcRect l="4231" t="10156" r="6154"/>
                          <a:stretch/>
                        </pic:blipFill>
                        <pic:spPr bwMode="auto">
                          <a:xfrm>
                            <a:off x="0" y="0"/>
                            <a:ext cx="2219325" cy="1095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32B26" w14:paraId="13DE847B" w14:textId="77777777" w:rsidTr="00A23DDE">
        <w:tc>
          <w:tcPr>
            <w:tcW w:w="4621" w:type="dxa"/>
          </w:tcPr>
          <w:p w14:paraId="13DE8477" w14:textId="77777777" w:rsidR="00532B26" w:rsidRDefault="00532B26" w:rsidP="00A23DDE">
            <w:pPr>
              <w:rPr>
                <w:b/>
              </w:rPr>
            </w:pPr>
          </w:p>
          <w:p w14:paraId="13DE8478" w14:textId="77777777" w:rsidR="00532B26" w:rsidRDefault="00532B26" w:rsidP="00A23DDE">
            <w:pPr>
              <w:rPr>
                <w:b/>
              </w:rPr>
            </w:pPr>
            <w:r>
              <w:rPr>
                <w:b/>
              </w:rPr>
              <w:t xml:space="preserve">By </w:t>
            </w:r>
          </w:p>
        </w:tc>
        <w:tc>
          <w:tcPr>
            <w:tcW w:w="4621" w:type="dxa"/>
          </w:tcPr>
          <w:p w14:paraId="13DE8479" w14:textId="77777777" w:rsidR="00532B26" w:rsidRDefault="00532B26" w:rsidP="00A23DDE">
            <w:pPr>
              <w:rPr>
                <w:b/>
              </w:rPr>
            </w:pPr>
          </w:p>
          <w:p w14:paraId="13DE847A" w14:textId="77777777" w:rsidR="00532B26" w:rsidRDefault="002A33E8" w:rsidP="00A23DDE">
            <w:pPr>
              <w:rPr>
                <w:b/>
              </w:rPr>
            </w:pPr>
            <w:r w:rsidRPr="002A33E8">
              <w:rPr>
                <w:b/>
              </w:rPr>
              <w:t>County Councillor Geoff Driver CBE</w:t>
            </w:r>
          </w:p>
        </w:tc>
      </w:tr>
      <w:tr w:rsidR="00532B26" w14:paraId="13DE8481" w14:textId="77777777" w:rsidTr="00A23DDE">
        <w:tc>
          <w:tcPr>
            <w:tcW w:w="4621" w:type="dxa"/>
          </w:tcPr>
          <w:p w14:paraId="13DE847C" w14:textId="77777777" w:rsidR="00532B26" w:rsidRDefault="00532B26" w:rsidP="00A23DDE">
            <w:pPr>
              <w:rPr>
                <w:b/>
              </w:rPr>
            </w:pPr>
          </w:p>
          <w:p w14:paraId="13DE847D" w14:textId="77777777" w:rsidR="00532B26" w:rsidRDefault="00532B26" w:rsidP="00A23DDE">
            <w:pPr>
              <w:rPr>
                <w:b/>
              </w:rPr>
            </w:pPr>
            <w:r>
              <w:rPr>
                <w:b/>
              </w:rPr>
              <w:t>Position</w:t>
            </w:r>
          </w:p>
        </w:tc>
        <w:tc>
          <w:tcPr>
            <w:tcW w:w="4621" w:type="dxa"/>
          </w:tcPr>
          <w:p w14:paraId="13DE847E" w14:textId="77777777" w:rsidR="00532B26" w:rsidRDefault="00532B26" w:rsidP="00A23DDE">
            <w:pPr>
              <w:rPr>
                <w:b/>
              </w:rPr>
            </w:pPr>
          </w:p>
          <w:p w14:paraId="13DE847F" w14:textId="77777777" w:rsidR="00532B26" w:rsidRDefault="00532B26" w:rsidP="00A23DDE">
            <w:pPr>
              <w:rPr>
                <w:b/>
              </w:rPr>
            </w:pPr>
            <w:r>
              <w:rPr>
                <w:b/>
              </w:rPr>
              <w:t>Chair, Lancashire Health and Wellbeing Board</w:t>
            </w:r>
          </w:p>
          <w:p w14:paraId="13DE8480" w14:textId="77777777" w:rsidR="00532B26" w:rsidRDefault="00532B26" w:rsidP="00A23DDE">
            <w:pPr>
              <w:rPr>
                <w:b/>
              </w:rPr>
            </w:pPr>
          </w:p>
        </w:tc>
      </w:tr>
      <w:tr w:rsidR="00532B26" w14:paraId="13DE8486" w14:textId="77777777" w:rsidTr="00A23DDE">
        <w:tc>
          <w:tcPr>
            <w:tcW w:w="4621" w:type="dxa"/>
          </w:tcPr>
          <w:p w14:paraId="13DE8482" w14:textId="77777777" w:rsidR="00532B26" w:rsidRDefault="00532B26" w:rsidP="00A23DDE">
            <w:pPr>
              <w:rPr>
                <w:b/>
              </w:rPr>
            </w:pPr>
          </w:p>
          <w:p w14:paraId="13DE8483" w14:textId="77777777" w:rsidR="00532B26" w:rsidRDefault="00532B26" w:rsidP="00A23DDE">
            <w:pPr>
              <w:rPr>
                <w:b/>
              </w:rPr>
            </w:pPr>
            <w:r>
              <w:rPr>
                <w:b/>
              </w:rPr>
              <w:t>Date</w:t>
            </w:r>
          </w:p>
        </w:tc>
        <w:tc>
          <w:tcPr>
            <w:tcW w:w="4621" w:type="dxa"/>
          </w:tcPr>
          <w:p w14:paraId="13DE8484" w14:textId="77777777" w:rsidR="00532B26" w:rsidRDefault="00532B26" w:rsidP="00A23DDE">
            <w:pPr>
              <w:rPr>
                <w:b/>
              </w:rPr>
            </w:pPr>
          </w:p>
          <w:p w14:paraId="13DE8485" w14:textId="77777777" w:rsidR="00532B26" w:rsidRDefault="002A33E8" w:rsidP="00A23DDE">
            <w:pPr>
              <w:rPr>
                <w:b/>
              </w:rPr>
            </w:pPr>
            <w:r>
              <w:rPr>
                <w:b/>
              </w:rPr>
              <w:t>7</w:t>
            </w:r>
            <w:r w:rsidRPr="002A33E8">
              <w:rPr>
                <w:b/>
                <w:vertAlign w:val="superscript"/>
              </w:rPr>
              <w:t>th</w:t>
            </w:r>
            <w:r>
              <w:rPr>
                <w:b/>
              </w:rPr>
              <w:t xml:space="preserve"> September 2017</w:t>
            </w:r>
          </w:p>
        </w:tc>
      </w:tr>
    </w:tbl>
    <w:p w14:paraId="13DE8487" w14:textId="77777777" w:rsidR="00532B26" w:rsidRDefault="00532B26" w:rsidP="00532B26">
      <w:pPr>
        <w:rPr>
          <w:b/>
        </w:rPr>
      </w:pPr>
    </w:p>
    <w:tbl>
      <w:tblPr>
        <w:tblStyle w:val="TableGrid"/>
        <w:tblW w:w="0" w:type="auto"/>
        <w:tblLayout w:type="fixed"/>
        <w:tblLook w:val="04A0" w:firstRow="1" w:lastRow="0" w:firstColumn="1" w:lastColumn="0" w:noHBand="0" w:noVBand="1"/>
      </w:tblPr>
      <w:tblGrid>
        <w:gridCol w:w="4644"/>
        <w:gridCol w:w="4598"/>
      </w:tblGrid>
      <w:tr w:rsidR="00532B26" w14:paraId="13DE848F" w14:textId="77777777" w:rsidTr="00A23DDE">
        <w:trPr>
          <w:trHeight w:val="1752"/>
        </w:trPr>
        <w:tc>
          <w:tcPr>
            <w:tcW w:w="4644" w:type="dxa"/>
          </w:tcPr>
          <w:p w14:paraId="13DE8488" w14:textId="77777777" w:rsidR="00532B26" w:rsidRDefault="00532B26" w:rsidP="00A23DDE">
            <w:pPr>
              <w:rPr>
                <w:b/>
              </w:rPr>
            </w:pPr>
          </w:p>
          <w:p w14:paraId="13DE8489" w14:textId="77777777" w:rsidR="00532B26" w:rsidRDefault="00532B26" w:rsidP="00A23DDE">
            <w:pPr>
              <w:rPr>
                <w:b/>
              </w:rPr>
            </w:pPr>
            <w:r>
              <w:rPr>
                <w:b/>
              </w:rPr>
              <w:t>Signed on behalf of</w:t>
            </w:r>
          </w:p>
          <w:p w14:paraId="13DE848A" w14:textId="77777777" w:rsidR="00532B26" w:rsidRDefault="00532B26" w:rsidP="00A23DDE">
            <w:pPr>
              <w:rPr>
                <w:b/>
              </w:rPr>
            </w:pPr>
          </w:p>
          <w:p w14:paraId="13DE848B" w14:textId="77777777" w:rsidR="00532B26" w:rsidRDefault="00532B26" w:rsidP="00A23DDE">
            <w:pPr>
              <w:rPr>
                <w:b/>
              </w:rPr>
            </w:pPr>
            <w:r>
              <w:rPr>
                <w:b/>
              </w:rPr>
              <w:t>East Lancashire Clinical Commissioning Group</w:t>
            </w:r>
          </w:p>
        </w:tc>
        <w:tc>
          <w:tcPr>
            <w:tcW w:w="4598" w:type="dxa"/>
          </w:tcPr>
          <w:p w14:paraId="13DE848C" w14:textId="77777777" w:rsidR="00532B26" w:rsidRDefault="00532B26" w:rsidP="00A23DDE">
            <w:pPr>
              <w:rPr>
                <w:b/>
              </w:rPr>
            </w:pPr>
          </w:p>
          <w:p w14:paraId="13DE848D" w14:textId="77777777" w:rsidR="00532B26" w:rsidRDefault="00532B26" w:rsidP="00A23DDE">
            <w:pPr>
              <w:rPr>
                <w:b/>
              </w:rPr>
            </w:pPr>
          </w:p>
          <w:p w14:paraId="13DE848E" w14:textId="77777777" w:rsidR="00532B26" w:rsidRDefault="00BB3912" w:rsidP="00A23DDE">
            <w:pPr>
              <w:rPr>
                <w:b/>
              </w:rPr>
            </w:pPr>
            <w:r>
              <w:rPr>
                <w:noProof/>
                <w:lang w:eastAsia="en-GB"/>
              </w:rPr>
              <w:drawing>
                <wp:inline distT="0" distB="0" distL="0" distR="0" wp14:anchorId="13DE8826" wp14:editId="13DE8827">
                  <wp:extent cx="3076575" cy="609600"/>
                  <wp:effectExtent l="0" t="0" r="9525" b="0"/>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6575" cy="609600"/>
                          </a:xfrm>
                          <a:prstGeom prst="rect">
                            <a:avLst/>
                          </a:prstGeom>
                          <a:noFill/>
                          <a:ln>
                            <a:noFill/>
                          </a:ln>
                        </pic:spPr>
                      </pic:pic>
                    </a:graphicData>
                  </a:graphic>
                </wp:inline>
              </w:drawing>
            </w:r>
          </w:p>
        </w:tc>
      </w:tr>
      <w:tr w:rsidR="00532B26" w14:paraId="13DE8494" w14:textId="77777777" w:rsidTr="00A23DDE">
        <w:tc>
          <w:tcPr>
            <w:tcW w:w="4644" w:type="dxa"/>
          </w:tcPr>
          <w:p w14:paraId="13DE8490" w14:textId="77777777" w:rsidR="00532B26" w:rsidRDefault="00532B26" w:rsidP="00A23DDE">
            <w:pPr>
              <w:rPr>
                <w:b/>
              </w:rPr>
            </w:pPr>
          </w:p>
          <w:p w14:paraId="13DE8491" w14:textId="77777777" w:rsidR="00532B26" w:rsidRDefault="00532B26" w:rsidP="00A23DDE">
            <w:pPr>
              <w:rPr>
                <w:b/>
              </w:rPr>
            </w:pPr>
            <w:r>
              <w:rPr>
                <w:b/>
              </w:rPr>
              <w:t xml:space="preserve">By </w:t>
            </w:r>
          </w:p>
        </w:tc>
        <w:tc>
          <w:tcPr>
            <w:tcW w:w="4598" w:type="dxa"/>
          </w:tcPr>
          <w:p w14:paraId="13DE8492" w14:textId="77777777" w:rsidR="00532B26" w:rsidRDefault="00532B26" w:rsidP="00A23DDE">
            <w:pPr>
              <w:rPr>
                <w:b/>
              </w:rPr>
            </w:pPr>
          </w:p>
          <w:p w14:paraId="13DE8493" w14:textId="77777777" w:rsidR="00532B26" w:rsidRDefault="00532B26" w:rsidP="00A23DDE">
            <w:pPr>
              <w:rPr>
                <w:b/>
              </w:rPr>
            </w:pPr>
            <w:r>
              <w:rPr>
                <w:b/>
              </w:rPr>
              <w:t>Mark Youlton</w:t>
            </w:r>
          </w:p>
        </w:tc>
      </w:tr>
      <w:tr w:rsidR="00532B26" w14:paraId="13DE849A" w14:textId="77777777" w:rsidTr="00A23DDE">
        <w:tc>
          <w:tcPr>
            <w:tcW w:w="4644" w:type="dxa"/>
          </w:tcPr>
          <w:p w14:paraId="13DE8495" w14:textId="77777777" w:rsidR="00532B26" w:rsidRDefault="00532B26" w:rsidP="00A23DDE">
            <w:pPr>
              <w:rPr>
                <w:b/>
              </w:rPr>
            </w:pPr>
          </w:p>
          <w:p w14:paraId="13DE8496" w14:textId="77777777" w:rsidR="00532B26" w:rsidRDefault="00532B26" w:rsidP="00A23DDE">
            <w:pPr>
              <w:rPr>
                <w:b/>
              </w:rPr>
            </w:pPr>
            <w:r>
              <w:rPr>
                <w:b/>
              </w:rPr>
              <w:t>Position</w:t>
            </w:r>
          </w:p>
        </w:tc>
        <w:tc>
          <w:tcPr>
            <w:tcW w:w="4598" w:type="dxa"/>
          </w:tcPr>
          <w:p w14:paraId="13DE8497" w14:textId="77777777" w:rsidR="00532B26" w:rsidRDefault="00532B26" w:rsidP="00A23DDE">
            <w:pPr>
              <w:rPr>
                <w:b/>
              </w:rPr>
            </w:pPr>
          </w:p>
          <w:p w14:paraId="13DE8498" w14:textId="77777777" w:rsidR="00532B26" w:rsidRDefault="00532B26" w:rsidP="00A23DDE">
            <w:pPr>
              <w:rPr>
                <w:b/>
              </w:rPr>
            </w:pPr>
            <w:r w:rsidRPr="00DC7635">
              <w:rPr>
                <w:b/>
              </w:rPr>
              <w:t>Chief Officer</w:t>
            </w:r>
            <w:r>
              <w:rPr>
                <w:b/>
              </w:rPr>
              <w:t>,</w:t>
            </w:r>
          </w:p>
          <w:p w14:paraId="13DE8499" w14:textId="77777777" w:rsidR="00532B26" w:rsidRDefault="00532B26" w:rsidP="00A23DDE">
            <w:pPr>
              <w:rPr>
                <w:b/>
              </w:rPr>
            </w:pPr>
            <w:r w:rsidRPr="00DC7635">
              <w:rPr>
                <w:b/>
              </w:rPr>
              <w:t>NHS East Lancashire CCG</w:t>
            </w:r>
          </w:p>
        </w:tc>
      </w:tr>
      <w:tr w:rsidR="00532B26" w14:paraId="13DE849F" w14:textId="77777777" w:rsidTr="00A23DDE">
        <w:tc>
          <w:tcPr>
            <w:tcW w:w="4644" w:type="dxa"/>
          </w:tcPr>
          <w:p w14:paraId="13DE849B" w14:textId="77777777" w:rsidR="00532B26" w:rsidRDefault="00532B26" w:rsidP="00A23DDE">
            <w:pPr>
              <w:rPr>
                <w:b/>
              </w:rPr>
            </w:pPr>
          </w:p>
          <w:p w14:paraId="13DE849C" w14:textId="77777777" w:rsidR="00532B26" w:rsidRDefault="00532B26" w:rsidP="00A23DDE">
            <w:pPr>
              <w:rPr>
                <w:b/>
              </w:rPr>
            </w:pPr>
            <w:r>
              <w:rPr>
                <w:b/>
              </w:rPr>
              <w:t>Date</w:t>
            </w:r>
          </w:p>
        </w:tc>
        <w:tc>
          <w:tcPr>
            <w:tcW w:w="4598" w:type="dxa"/>
          </w:tcPr>
          <w:p w14:paraId="13DE849D" w14:textId="77777777" w:rsidR="00532B26" w:rsidRDefault="00532B26" w:rsidP="00A23DDE">
            <w:pPr>
              <w:rPr>
                <w:b/>
              </w:rPr>
            </w:pPr>
          </w:p>
          <w:p w14:paraId="13DE849E" w14:textId="77777777" w:rsidR="00532B26" w:rsidRDefault="00BB3912" w:rsidP="00A23DDE">
            <w:pPr>
              <w:rPr>
                <w:b/>
              </w:rPr>
            </w:pPr>
            <w:r w:rsidRPr="00BB3912">
              <w:rPr>
                <w:b/>
              </w:rPr>
              <w:t>11th September 2017</w:t>
            </w:r>
          </w:p>
        </w:tc>
      </w:tr>
    </w:tbl>
    <w:p w14:paraId="13DE84A0" w14:textId="77777777"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14:paraId="13DE84A8" w14:textId="77777777" w:rsidTr="00A23DDE">
        <w:tc>
          <w:tcPr>
            <w:tcW w:w="4621" w:type="dxa"/>
          </w:tcPr>
          <w:p w14:paraId="13DE84A1" w14:textId="77777777" w:rsidR="00532B26" w:rsidRDefault="00532B26" w:rsidP="00A23DDE">
            <w:pPr>
              <w:rPr>
                <w:b/>
              </w:rPr>
            </w:pPr>
          </w:p>
          <w:p w14:paraId="13DE84A2" w14:textId="77777777" w:rsidR="00532B26" w:rsidRDefault="00532B26" w:rsidP="00A23DDE">
            <w:pPr>
              <w:rPr>
                <w:b/>
              </w:rPr>
            </w:pPr>
            <w:r>
              <w:rPr>
                <w:b/>
              </w:rPr>
              <w:t>Signed on behalf of</w:t>
            </w:r>
          </w:p>
          <w:p w14:paraId="13DE84A3" w14:textId="77777777" w:rsidR="00532B26" w:rsidRDefault="00532B26" w:rsidP="00A23DDE">
            <w:pPr>
              <w:rPr>
                <w:b/>
              </w:rPr>
            </w:pPr>
          </w:p>
          <w:p w14:paraId="13DE84A4" w14:textId="77777777" w:rsidR="00532B26" w:rsidRDefault="00532B26" w:rsidP="00A23DDE">
            <w:pPr>
              <w:rPr>
                <w:b/>
              </w:rPr>
            </w:pPr>
            <w:r>
              <w:rPr>
                <w:b/>
              </w:rPr>
              <w:t>Fylde and Wyre Clinical Commissioning Group</w:t>
            </w:r>
          </w:p>
          <w:p w14:paraId="13DE84A5" w14:textId="77777777" w:rsidR="00532B26" w:rsidRDefault="00532B26" w:rsidP="00A23DDE">
            <w:pPr>
              <w:rPr>
                <w:b/>
              </w:rPr>
            </w:pPr>
          </w:p>
        </w:tc>
        <w:tc>
          <w:tcPr>
            <w:tcW w:w="4621" w:type="dxa"/>
          </w:tcPr>
          <w:p w14:paraId="13DE84A6" w14:textId="77777777" w:rsidR="00532B26" w:rsidRDefault="00532B26" w:rsidP="00A23DDE">
            <w:pPr>
              <w:rPr>
                <w:b/>
              </w:rPr>
            </w:pPr>
          </w:p>
          <w:p w14:paraId="13DE84A7" w14:textId="77777777" w:rsidR="00532B26" w:rsidRDefault="00BB3912" w:rsidP="00A23DDE">
            <w:pPr>
              <w:rPr>
                <w:b/>
              </w:rPr>
            </w:pPr>
            <w:r>
              <w:rPr>
                <w:b/>
                <w:noProof/>
                <w:lang w:eastAsia="en-GB"/>
              </w:rPr>
              <w:drawing>
                <wp:inline distT="0" distB="0" distL="0" distR="0" wp14:anchorId="13DE8828" wp14:editId="13DE8829">
                  <wp:extent cx="2091055" cy="944880"/>
                  <wp:effectExtent l="0" t="0" r="444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1055" cy="944880"/>
                          </a:xfrm>
                          <a:prstGeom prst="rect">
                            <a:avLst/>
                          </a:prstGeom>
                          <a:noFill/>
                        </pic:spPr>
                      </pic:pic>
                    </a:graphicData>
                  </a:graphic>
                </wp:inline>
              </w:drawing>
            </w:r>
          </w:p>
        </w:tc>
      </w:tr>
      <w:tr w:rsidR="00532B26" w14:paraId="13DE84AD" w14:textId="77777777" w:rsidTr="00A23DDE">
        <w:tc>
          <w:tcPr>
            <w:tcW w:w="4621" w:type="dxa"/>
          </w:tcPr>
          <w:p w14:paraId="13DE84A9" w14:textId="77777777" w:rsidR="00532B26" w:rsidRDefault="00532B26" w:rsidP="00A23DDE">
            <w:pPr>
              <w:rPr>
                <w:b/>
              </w:rPr>
            </w:pPr>
          </w:p>
          <w:p w14:paraId="13DE84AA" w14:textId="77777777" w:rsidR="00532B26" w:rsidRDefault="00532B26" w:rsidP="00A23DDE">
            <w:pPr>
              <w:rPr>
                <w:b/>
              </w:rPr>
            </w:pPr>
            <w:r>
              <w:rPr>
                <w:b/>
              </w:rPr>
              <w:t xml:space="preserve">By </w:t>
            </w:r>
          </w:p>
        </w:tc>
        <w:tc>
          <w:tcPr>
            <w:tcW w:w="4621" w:type="dxa"/>
          </w:tcPr>
          <w:p w14:paraId="13DE84AB" w14:textId="77777777" w:rsidR="00532B26" w:rsidRDefault="00532B26" w:rsidP="00A23DDE">
            <w:pPr>
              <w:rPr>
                <w:b/>
              </w:rPr>
            </w:pPr>
          </w:p>
          <w:p w14:paraId="13DE84AC" w14:textId="77777777" w:rsidR="00532B26" w:rsidRDefault="00532B26" w:rsidP="00A23DDE">
            <w:pPr>
              <w:rPr>
                <w:b/>
              </w:rPr>
            </w:pPr>
            <w:r>
              <w:rPr>
                <w:b/>
              </w:rPr>
              <w:t>Peter Tinson</w:t>
            </w:r>
          </w:p>
        </w:tc>
      </w:tr>
      <w:tr w:rsidR="00532B26" w14:paraId="13DE84B2" w14:textId="77777777" w:rsidTr="00A23DDE">
        <w:tc>
          <w:tcPr>
            <w:tcW w:w="4621" w:type="dxa"/>
          </w:tcPr>
          <w:p w14:paraId="13DE84AE" w14:textId="77777777" w:rsidR="00532B26" w:rsidRDefault="00532B26" w:rsidP="00A23DDE">
            <w:pPr>
              <w:rPr>
                <w:b/>
              </w:rPr>
            </w:pPr>
          </w:p>
          <w:p w14:paraId="13DE84AF" w14:textId="77777777" w:rsidR="00532B26" w:rsidRDefault="00532B26" w:rsidP="00A23DDE">
            <w:pPr>
              <w:rPr>
                <w:b/>
              </w:rPr>
            </w:pPr>
            <w:r>
              <w:rPr>
                <w:b/>
              </w:rPr>
              <w:t>Position</w:t>
            </w:r>
          </w:p>
        </w:tc>
        <w:tc>
          <w:tcPr>
            <w:tcW w:w="4621" w:type="dxa"/>
          </w:tcPr>
          <w:p w14:paraId="13DE84B0" w14:textId="77777777" w:rsidR="00532B26" w:rsidRDefault="00532B26" w:rsidP="00A23DDE">
            <w:pPr>
              <w:rPr>
                <w:b/>
              </w:rPr>
            </w:pPr>
            <w:r>
              <w:rPr>
                <w:b/>
              </w:rPr>
              <w:t>Chief Officer,</w:t>
            </w:r>
          </w:p>
          <w:p w14:paraId="13DE84B1" w14:textId="77777777" w:rsidR="00532B26" w:rsidRDefault="00532B26" w:rsidP="00A23DDE">
            <w:pPr>
              <w:rPr>
                <w:b/>
              </w:rPr>
            </w:pPr>
            <w:r>
              <w:rPr>
                <w:b/>
              </w:rPr>
              <w:t>NHS Fylde and Wyre CCG</w:t>
            </w:r>
          </w:p>
        </w:tc>
      </w:tr>
      <w:tr w:rsidR="00532B26" w14:paraId="13DE84B7" w14:textId="77777777" w:rsidTr="00A23DDE">
        <w:tc>
          <w:tcPr>
            <w:tcW w:w="4621" w:type="dxa"/>
          </w:tcPr>
          <w:p w14:paraId="13DE84B3" w14:textId="77777777" w:rsidR="00532B26" w:rsidRDefault="00532B26" w:rsidP="00A23DDE">
            <w:pPr>
              <w:rPr>
                <w:b/>
              </w:rPr>
            </w:pPr>
          </w:p>
          <w:p w14:paraId="13DE84B4" w14:textId="77777777" w:rsidR="00532B26" w:rsidRDefault="00532B26" w:rsidP="00A23DDE">
            <w:pPr>
              <w:rPr>
                <w:b/>
              </w:rPr>
            </w:pPr>
            <w:r>
              <w:rPr>
                <w:b/>
              </w:rPr>
              <w:t>Date</w:t>
            </w:r>
          </w:p>
        </w:tc>
        <w:tc>
          <w:tcPr>
            <w:tcW w:w="4621" w:type="dxa"/>
          </w:tcPr>
          <w:p w14:paraId="13DE84B5" w14:textId="77777777" w:rsidR="00532B26" w:rsidRDefault="00532B26" w:rsidP="00A23DDE">
            <w:pPr>
              <w:rPr>
                <w:b/>
              </w:rPr>
            </w:pPr>
          </w:p>
          <w:p w14:paraId="13DE84B6" w14:textId="77777777" w:rsidR="00532B26" w:rsidRDefault="00BB3912" w:rsidP="00A23DDE">
            <w:pPr>
              <w:rPr>
                <w:b/>
              </w:rPr>
            </w:pPr>
            <w:r w:rsidRPr="00BB3912">
              <w:rPr>
                <w:b/>
              </w:rPr>
              <w:t>11th September 2017</w:t>
            </w:r>
          </w:p>
        </w:tc>
      </w:tr>
    </w:tbl>
    <w:p w14:paraId="13DE84B8" w14:textId="77777777" w:rsidR="00532B26" w:rsidRDefault="00532B26" w:rsidP="00532B26">
      <w:pPr>
        <w:rPr>
          <w:b/>
        </w:rPr>
      </w:pPr>
      <w:r>
        <w:rPr>
          <w:b/>
        </w:rPr>
        <w:br w:type="page"/>
      </w:r>
    </w:p>
    <w:p w14:paraId="13DE84B9" w14:textId="77777777"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14:paraId="13DE84C5" w14:textId="77777777" w:rsidTr="00A23DDE">
        <w:tc>
          <w:tcPr>
            <w:tcW w:w="4621" w:type="dxa"/>
          </w:tcPr>
          <w:p w14:paraId="13DE84BA" w14:textId="77777777" w:rsidR="00532B26" w:rsidRDefault="00532B26" w:rsidP="00A23DDE">
            <w:pPr>
              <w:rPr>
                <w:b/>
              </w:rPr>
            </w:pPr>
          </w:p>
          <w:p w14:paraId="13DE84BB" w14:textId="77777777" w:rsidR="00532B26" w:rsidRDefault="00532B26" w:rsidP="00A23DDE">
            <w:pPr>
              <w:rPr>
                <w:b/>
              </w:rPr>
            </w:pPr>
            <w:r>
              <w:rPr>
                <w:b/>
              </w:rPr>
              <w:t>Signed on behalf of</w:t>
            </w:r>
          </w:p>
          <w:p w14:paraId="13DE84BC" w14:textId="77777777" w:rsidR="00532B26" w:rsidRDefault="00532B26" w:rsidP="00A23DDE">
            <w:pPr>
              <w:rPr>
                <w:b/>
              </w:rPr>
            </w:pPr>
          </w:p>
          <w:p w14:paraId="13DE84BD" w14:textId="77777777" w:rsidR="00532B26" w:rsidRDefault="00532B26" w:rsidP="00A23DDE">
            <w:pPr>
              <w:rPr>
                <w:b/>
              </w:rPr>
            </w:pPr>
            <w:r>
              <w:rPr>
                <w:b/>
              </w:rPr>
              <w:t xml:space="preserve">Greater Preston Clinical Commissioning Group and </w:t>
            </w:r>
          </w:p>
          <w:p w14:paraId="13DE84BE" w14:textId="77777777" w:rsidR="00532B26" w:rsidRDefault="00532B26" w:rsidP="00A23DDE">
            <w:pPr>
              <w:rPr>
                <w:b/>
              </w:rPr>
            </w:pPr>
            <w:r>
              <w:rPr>
                <w:b/>
              </w:rPr>
              <w:t>Chorley and South Ribble Clinical Commissioning Group</w:t>
            </w:r>
          </w:p>
          <w:p w14:paraId="13DE84BF" w14:textId="77777777" w:rsidR="00532B26" w:rsidRDefault="00532B26" w:rsidP="00A23DDE">
            <w:pPr>
              <w:rPr>
                <w:b/>
              </w:rPr>
            </w:pPr>
          </w:p>
          <w:p w14:paraId="13DE84C0" w14:textId="77777777" w:rsidR="00532B26" w:rsidRDefault="00532B26" w:rsidP="00A23DDE">
            <w:pPr>
              <w:rPr>
                <w:b/>
              </w:rPr>
            </w:pPr>
          </w:p>
        </w:tc>
        <w:tc>
          <w:tcPr>
            <w:tcW w:w="4621" w:type="dxa"/>
          </w:tcPr>
          <w:p w14:paraId="13DE84C1" w14:textId="77777777" w:rsidR="00532B26" w:rsidRDefault="00532B26" w:rsidP="00A23DDE">
            <w:pPr>
              <w:rPr>
                <w:b/>
              </w:rPr>
            </w:pPr>
          </w:p>
          <w:p w14:paraId="13DE84C2" w14:textId="77777777" w:rsidR="00532B26" w:rsidRDefault="00532B26" w:rsidP="00A23DDE">
            <w:pPr>
              <w:rPr>
                <w:b/>
              </w:rPr>
            </w:pPr>
          </w:p>
          <w:p w14:paraId="13DE84C3" w14:textId="77777777" w:rsidR="00532B26" w:rsidRDefault="00532B26" w:rsidP="00A23DDE">
            <w:pPr>
              <w:rPr>
                <w:b/>
              </w:rPr>
            </w:pPr>
          </w:p>
          <w:p w14:paraId="13DE84C4" w14:textId="77777777" w:rsidR="00532B26" w:rsidRDefault="00BB3912" w:rsidP="00A23DDE">
            <w:pPr>
              <w:rPr>
                <w:b/>
              </w:rPr>
            </w:pPr>
            <w:r>
              <w:rPr>
                <w:b/>
                <w:noProof/>
                <w:lang w:eastAsia="en-GB"/>
              </w:rPr>
              <w:drawing>
                <wp:inline distT="0" distB="0" distL="0" distR="0" wp14:anchorId="13DE882A" wp14:editId="13DE882B">
                  <wp:extent cx="1670050" cy="53657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0050" cy="536575"/>
                          </a:xfrm>
                          <a:prstGeom prst="rect">
                            <a:avLst/>
                          </a:prstGeom>
                          <a:noFill/>
                          <a:ln>
                            <a:noFill/>
                          </a:ln>
                        </pic:spPr>
                      </pic:pic>
                    </a:graphicData>
                  </a:graphic>
                </wp:inline>
              </w:drawing>
            </w:r>
          </w:p>
        </w:tc>
      </w:tr>
      <w:tr w:rsidR="00532B26" w14:paraId="13DE84CA" w14:textId="77777777" w:rsidTr="00A23DDE">
        <w:tc>
          <w:tcPr>
            <w:tcW w:w="4621" w:type="dxa"/>
          </w:tcPr>
          <w:p w14:paraId="13DE84C6" w14:textId="77777777" w:rsidR="00532B26" w:rsidRDefault="00532B26" w:rsidP="00A23DDE">
            <w:pPr>
              <w:rPr>
                <w:b/>
              </w:rPr>
            </w:pPr>
          </w:p>
          <w:p w14:paraId="13DE84C7" w14:textId="77777777" w:rsidR="00532B26" w:rsidRDefault="00532B26" w:rsidP="00A23DDE">
            <w:pPr>
              <w:rPr>
                <w:b/>
              </w:rPr>
            </w:pPr>
            <w:r>
              <w:rPr>
                <w:b/>
              </w:rPr>
              <w:t xml:space="preserve">By </w:t>
            </w:r>
          </w:p>
        </w:tc>
        <w:tc>
          <w:tcPr>
            <w:tcW w:w="4621" w:type="dxa"/>
          </w:tcPr>
          <w:p w14:paraId="13DE84C8" w14:textId="77777777" w:rsidR="00532B26" w:rsidRDefault="00532B26" w:rsidP="00A23DDE">
            <w:pPr>
              <w:rPr>
                <w:b/>
              </w:rPr>
            </w:pPr>
          </w:p>
          <w:p w14:paraId="13DE84C9" w14:textId="77777777" w:rsidR="00532B26" w:rsidRDefault="00532B26" w:rsidP="00A23DDE">
            <w:pPr>
              <w:rPr>
                <w:b/>
              </w:rPr>
            </w:pPr>
            <w:r>
              <w:rPr>
                <w:b/>
              </w:rPr>
              <w:t>Jan Ledward</w:t>
            </w:r>
          </w:p>
        </w:tc>
      </w:tr>
      <w:tr w:rsidR="00532B26" w14:paraId="13DE84CF" w14:textId="77777777" w:rsidTr="00A23DDE">
        <w:tc>
          <w:tcPr>
            <w:tcW w:w="4621" w:type="dxa"/>
          </w:tcPr>
          <w:p w14:paraId="13DE84CB" w14:textId="77777777" w:rsidR="00532B26" w:rsidRDefault="00532B26" w:rsidP="00A23DDE">
            <w:pPr>
              <w:rPr>
                <w:b/>
              </w:rPr>
            </w:pPr>
          </w:p>
          <w:p w14:paraId="13DE84CC" w14:textId="77777777" w:rsidR="00532B26" w:rsidRDefault="00532B26" w:rsidP="00A23DDE">
            <w:pPr>
              <w:rPr>
                <w:b/>
              </w:rPr>
            </w:pPr>
            <w:r>
              <w:rPr>
                <w:b/>
              </w:rPr>
              <w:t>Position</w:t>
            </w:r>
          </w:p>
        </w:tc>
        <w:tc>
          <w:tcPr>
            <w:tcW w:w="4621" w:type="dxa"/>
          </w:tcPr>
          <w:p w14:paraId="13DE84CD" w14:textId="77777777" w:rsidR="00532B26" w:rsidRDefault="00532B26" w:rsidP="00A23DDE">
            <w:pPr>
              <w:rPr>
                <w:b/>
              </w:rPr>
            </w:pPr>
          </w:p>
          <w:p w14:paraId="13DE84CE" w14:textId="77777777" w:rsidR="00532B26" w:rsidRDefault="00532B26" w:rsidP="00A23DDE">
            <w:pPr>
              <w:rPr>
                <w:b/>
              </w:rPr>
            </w:pPr>
            <w:r>
              <w:rPr>
                <w:b/>
              </w:rPr>
              <w:t>Chief Officer, NHS Greater Preston CCG and Chorley and South Ribble CCG</w:t>
            </w:r>
          </w:p>
        </w:tc>
      </w:tr>
      <w:tr w:rsidR="00532B26" w14:paraId="13DE84D4" w14:textId="77777777" w:rsidTr="00A23DDE">
        <w:tc>
          <w:tcPr>
            <w:tcW w:w="4621" w:type="dxa"/>
          </w:tcPr>
          <w:p w14:paraId="13DE84D0" w14:textId="77777777" w:rsidR="00532B26" w:rsidRDefault="00532B26" w:rsidP="00A23DDE">
            <w:pPr>
              <w:rPr>
                <w:b/>
              </w:rPr>
            </w:pPr>
          </w:p>
          <w:p w14:paraId="13DE84D1" w14:textId="77777777" w:rsidR="00532B26" w:rsidRDefault="00532B26" w:rsidP="00A23DDE">
            <w:pPr>
              <w:rPr>
                <w:b/>
              </w:rPr>
            </w:pPr>
            <w:r>
              <w:rPr>
                <w:b/>
              </w:rPr>
              <w:t>Date</w:t>
            </w:r>
          </w:p>
        </w:tc>
        <w:tc>
          <w:tcPr>
            <w:tcW w:w="4621" w:type="dxa"/>
          </w:tcPr>
          <w:p w14:paraId="13DE84D2" w14:textId="77777777" w:rsidR="00532B26" w:rsidRDefault="00532B26" w:rsidP="00A23DDE">
            <w:pPr>
              <w:rPr>
                <w:b/>
              </w:rPr>
            </w:pPr>
          </w:p>
          <w:p w14:paraId="13DE84D3" w14:textId="77777777" w:rsidR="00532B26" w:rsidRDefault="00BB3912" w:rsidP="00A23DDE">
            <w:pPr>
              <w:rPr>
                <w:b/>
              </w:rPr>
            </w:pPr>
            <w:r w:rsidRPr="00BB3912">
              <w:rPr>
                <w:b/>
              </w:rPr>
              <w:t>11th September 2017</w:t>
            </w:r>
          </w:p>
        </w:tc>
      </w:tr>
    </w:tbl>
    <w:p w14:paraId="13DE84D5" w14:textId="77777777"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14:paraId="13DE84DC" w14:textId="77777777" w:rsidTr="00A23DDE">
        <w:tc>
          <w:tcPr>
            <w:tcW w:w="4621" w:type="dxa"/>
          </w:tcPr>
          <w:p w14:paraId="13DE84D6" w14:textId="77777777" w:rsidR="00532B26" w:rsidRDefault="00532B26" w:rsidP="00A23DDE">
            <w:pPr>
              <w:rPr>
                <w:b/>
              </w:rPr>
            </w:pPr>
          </w:p>
          <w:p w14:paraId="13DE84D7" w14:textId="77777777" w:rsidR="00532B26" w:rsidRDefault="00532B26" w:rsidP="00A23DDE">
            <w:pPr>
              <w:rPr>
                <w:b/>
              </w:rPr>
            </w:pPr>
            <w:r>
              <w:rPr>
                <w:b/>
              </w:rPr>
              <w:t>Signed on behalf of</w:t>
            </w:r>
          </w:p>
          <w:p w14:paraId="13DE84D8" w14:textId="77777777" w:rsidR="00532B26" w:rsidRDefault="00532B26" w:rsidP="00A23DDE">
            <w:pPr>
              <w:rPr>
                <w:b/>
              </w:rPr>
            </w:pPr>
          </w:p>
          <w:p w14:paraId="13DE84D9" w14:textId="77777777" w:rsidR="00532B26" w:rsidRDefault="00532B26" w:rsidP="00A23DDE">
            <w:pPr>
              <w:rPr>
                <w:b/>
              </w:rPr>
            </w:pPr>
            <w:r>
              <w:rPr>
                <w:b/>
              </w:rPr>
              <w:t>Lancashire North Clinical Commissioning Group</w:t>
            </w:r>
          </w:p>
          <w:p w14:paraId="13DE84DA" w14:textId="77777777" w:rsidR="00532B26" w:rsidRDefault="00532B26" w:rsidP="00A23DDE">
            <w:pPr>
              <w:rPr>
                <w:b/>
              </w:rPr>
            </w:pPr>
          </w:p>
        </w:tc>
        <w:tc>
          <w:tcPr>
            <w:tcW w:w="4621" w:type="dxa"/>
          </w:tcPr>
          <w:p w14:paraId="13DE84DB" w14:textId="77777777" w:rsidR="00532B26" w:rsidRDefault="00BB3912" w:rsidP="00A23DDE">
            <w:pPr>
              <w:rPr>
                <w:b/>
              </w:rPr>
            </w:pPr>
            <w:r>
              <w:rPr>
                <w:b/>
                <w:noProof/>
                <w:lang w:eastAsia="en-GB"/>
              </w:rPr>
              <w:drawing>
                <wp:inline distT="0" distB="0" distL="0" distR="0" wp14:anchorId="13DE882C" wp14:editId="13DE882D">
                  <wp:extent cx="2569388" cy="1132922"/>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9736" cy="1133076"/>
                          </a:xfrm>
                          <a:prstGeom prst="rect">
                            <a:avLst/>
                          </a:prstGeom>
                          <a:noFill/>
                          <a:ln>
                            <a:noFill/>
                          </a:ln>
                        </pic:spPr>
                      </pic:pic>
                    </a:graphicData>
                  </a:graphic>
                </wp:inline>
              </w:drawing>
            </w:r>
          </w:p>
        </w:tc>
      </w:tr>
      <w:tr w:rsidR="00532B26" w14:paraId="13DE84E1" w14:textId="77777777" w:rsidTr="00A23DDE">
        <w:tc>
          <w:tcPr>
            <w:tcW w:w="4621" w:type="dxa"/>
          </w:tcPr>
          <w:p w14:paraId="13DE84DD" w14:textId="77777777" w:rsidR="00532B26" w:rsidRDefault="00532B26" w:rsidP="00A23DDE">
            <w:pPr>
              <w:rPr>
                <w:b/>
              </w:rPr>
            </w:pPr>
          </w:p>
          <w:p w14:paraId="13DE84DE" w14:textId="77777777" w:rsidR="00532B26" w:rsidRDefault="00532B26" w:rsidP="00A23DDE">
            <w:pPr>
              <w:rPr>
                <w:b/>
              </w:rPr>
            </w:pPr>
            <w:r>
              <w:rPr>
                <w:b/>
              </w:rPr>
              <w:t xml:space="preserve">By </w:t>
            </w:r>
          </w:p>
        </w:tc>
        <w:tc>
          <w:tcPr>
            <w:tcW w:w="4621" w:type="dxa"/>
          </w:tcPr>
          <w:p w14:paraId="13DE84DF" w14:textId="77777777" w:rsidR="00532B26" w:rsidRDefault="00532B26" w:rsidP="00A23DDE">
            <w:pPr>
              <w:rPr>
                <w:b/>
              </w:rPr>
            </w:pPr>
          </w:p>
          <w:p w14:paraId="13DE84E0" w14:textId="77777777" w:rsidR="00532B26" w:rsidRDefault="00532B26" w:rsidP="00A23DDE">
            <w:pPr>
              <w:rPr>
                <w:b/>
              </w:rPr>
            </w:pPr>
            <w:r>
              <w:rPr>
                <w:b/>
              </w:rPr>
              <w:t>Andrew Bennett</w:t>
            </w:r>
          </w:p>
        </w:tc>
      </w:tr>
      <w:tr w:rsidR="00532B26" w14:paraId="13DE84E6" w14:textId="77777777" w:rsidTr="00A23DDE">
        <w:tc>
          <w:tcPr>
            <w:tcW w:w="4621" w:type="dxa"/>
          </w:tcPr>
          <w:p w14:paraId="13DE84E2" w14:textId="77777777" w:rsidR="00532B26" w:rsidRDefault="00532B26" w:rsidP="00A23DDE">
            <w:pPr>
              <w:rPr>
                <w:b/>
              </w:rPr>
            </w:pPr>
          </w:p>
          <w:p w14:paraId="13DE84E3" w14:textId="77777777" w:rsidR="00532B26" w:rsidRDefault="00532B26" w:rsidP="00A23DDE">
            <w:pPr>
              <w:rPr>
                <w:b/>
              </w:rPr>
            </w:pPr>
            <w:r>
              <w:rPr>
                <w:b/>
              </w:rPr>
              <w:t>Position</w:t>
            </w:r>
          </w:p>
        </w:tc>
        <w:tc>
          <w:tcPr>
            <w:tcW w:w="4621" w:type="dxa"/>
          </w:tcPr>
          <w:p w14:paraId="13DE84E4" w14:textId="77777777" w:rsidR="00532B26" w:rsidRDefault="00532B26" w:rsidP="00A23DDE">
            <w:pPr>
              <w:rPr>
                <w:b/>
              </w:rPr>
            </w:pPr>
            <w:r>
              <w:rPr>
                <w:b/>
              </w:rPr>
              <w:t xml:space="preserve">Chief </w:t>
            </w:r>
            <w:r w:rsidR="00BC75E7">
              <w:rPr>
                <w:b/>
              </w:rPr>
              <w:t>Officer</w:t>
            </w:r>
          </w:p>
          <w:p w14:paraId="13DE84E5" w14:textId="77777777" w:rsidR="00532B26" w:rsidRDefault="00532B26" w:rsidP="00A23DDE">
            <w:pPr>
              <w:rPr>
                <w:b/>
              </w:rPr>
            </w:pPr>
          </w:p>
        </w:tc>
      </w:tr>
      <w:tr w:rsidR="00532B26" w14:paraId="13DE84EB" w14:textId="77777777" w:rsidTr="00A23DDE">
        <w:tc>
          <w:tcPr>
            <w:tcW w:w="4621" w:type="dxa"/>
          </w:tcPr>
          <w:p w14:paraId="13DE84E7" w14:textId="77777777" w:rsidR="00532B26" w:rsidRDefault="00532B26" w:rsidP="00A23DDE">
            <w:pPr>
              <w:rPr>
                <w:b/>
              </w:rPr>
            </w:pPr>
          </w:p>
          <w:p w14:paraId="13DE84E8" w14:textId="77777777" w:rsidR="00532B26" w:rsidRDefault="00532B26" w:rsidP="00A23DDE">
            <w:pPr>
              <w:rPr>
                <w:b/>
              </w:rPr>
            </w:pPr>
            <w:r>
              <w:rPr>
                <w:b/>
              </w:rPr>
              <w:t>Date</w:t>
            </w:r>
          </w:p>
        </w:tc>
        <w:tc>
          <w:tcPr>
            <w:tcW w:w="4621" w:type="dxa"/>
          </w:tcPr>
          <w:p w14:paraId="13DE84E9" w14:textId="77777777" w:rsidR="00532B26" w:rsidRDefault="00532B26" w:rsidP="00A23DDE">
            <w:pPr>
              <w:rPr>
                <w:b/>
              </w:rPr>
            </w:pPr>
          </w:p>
          <w:p w14:paraId="13DE84EA" w14:textId="77777777" w:rsidR="00532B26" w:rsidRDefault="00BB3912" w:rsidP="00A23DDE">
            <w:pPr>
              <w:rPr>
                <w:b/>
              </w:rPr>
            </w:pPr>
            <w:r w:rsidRPr="00BB3912">
              <w:rPr>
                <w:b/>
              </w:rPr>
              <w:t>11th September 2017</w:t>
            </w:r>
          </w:p>
        </w:tc>
      </w:tr>
    </w:tbl>
    <w:p w14:paraId="13DE84EC" w14:textId="77777777"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14:paraId="13DE84F4" w14:textId="77777777" w:rsidTr="00A23DDE">
        <w:tc>
          <w:tcPr>
            <w:tcW w:w="4621" w:type="dxa"/>
          </w:tcPr>
          <w:p w14:paraId="13DE84ED" w14:textId="77777777" w:rsidR="00532B26" w:rsidRDefault="00532B26" w:rsidP="00A23DDE">
            <w:pPr>
              <w:rPr>
                <w:b/>
              </w:rPr>
            </w:pPr>
          </w:p>
          <w:p w14:paraId="13DE84EE" w14:textId="77777777" w:rsidR="00532B26" w:rsidRDefault="00532B26" w:rsidP="00A23DDE">
            <w:pPr>
              <w:rPr>
                <w:b/>
              </w:rPr>
            </w:pPr>
            <w:r>
              <w:rPr>
                <w:b/>
              </w:rPr>
              <w:t>Signed on behalf of</w:t>
            </w:r>
          </w:p>
          <w:p w14:paraId="13DE84EF" w14:textId="77777777" w:rsidR="00532B26" w:rsidRDefault="00532B26" w:rsidP="00A23DDE">
            <w:pPr>
              <w:rPr>
                <w:b/>
              </w:rPr>
            </w:pPr>
          </w:p>
          <w:p w14:paraId="13DE84F0" w14:textId="77777777" w:rsidR="00532B26" w:rsidRDefault="00532B26" w:rsidP="00A23DDE">
            <w:pPr>
              <w:rPr>
                <w:b/>
              </w:rPr>
            </w:pPr>
            <w:r>
              <w:rPr>
                <w:b/>
              </w:rPr>
              <w:t>West Lancashire Clinical Commissioning Group</w:t>
            </w:r>
          </w:p>
          <w:p w14:paraId="13DE84F1" w14:textId="77777777" w:rsidR="00532B26" w:rsidRDefault="00532B26" w:rsidP="00A23DDE">
            <w:pPr>
              <w:rPr>
                <w:b/>
              </w:rPr>
            </w:pPr>
          </w:p>
        </w:tc>
        <w:tc>
          <w:tcPr>
            <w:tcW w:w="4621" w:type="dxa"/>
          </w:tcPr>
          <w:p w14:paraId="13DE84F2" w14:textId="77777777" w:rsidR="00532B26" w:rsidRDefault="00532B26" w:rsidP="00A23DDE">
            <w:pPr>
              <w:rPr>
                <w:b/>
              </w:rPr>
            </w:pPr>
          </w:p>
          <w:p w14:paraId="13DE84F3" w14:textId="77777777" w:rsidR="00532B26" w:rsidRDefault="00BB3912" w:rsidP="00A23DDE">
            <w:pPr>
              <w:rPr>
                <w:b/>
              </w:rPr>
            </w:pPr>
            <w:r>
              <w:rPr>
                <w:b/>
                <w:noProof/>
                <w:lang w:eastAsia="en-GB"/>
              </w:rPr>
              <w:drawing>
                <wp:inline distT="0" distB="0" distL="0" distR="0" wp14:anchorId="13DE882E" wp14:editId="13DE882F">
                  <wp:extent cx="2622288" cy="1314478"/>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22395" cy="1314532"/>
                          </a:xfrm>
                          <a:prstGeom prst="rect">
                            <a:avLst/>
                          </a:prstGeom>
                          <a:noFill/>
                          <a:ln>
                            <a:noFill/>
                          </a:ln>
                        </pic:spPr>
                      </pic:pic>
                    </a:graphicData>
                  </a:graphic>
                </wp:inline>
              </w:drawing>
            </w:r>
          </w:p>
        </w:tc>
      </w:tr>
      <w:tr w:rsidR="00532B26" w14:paraId="13DE84F9" w14:textId="77777777" w:rsidTr="00A23DDE">
        <w:tc>
          <w:tcPr>
            <w:tcW w:w="4621" w:type="dxa"/>
          </w:tcPr>
          <w:p w14:paraId="13DE84F5" w14:textId="77777777" w:rsidR="00532B26" w:rsidRDefault="00532B26" w:rsidP="00A23DDE">
            <w:pPr>
              <w:rPr>
                <w:b/>
              </w:rPr>
            </w:pPr>
          </w:p>
          <w:p w14:paraId="13DE84F6" w14:textId="77777777" w:rsidR="00532B26" w:rsidRDefault="00532B26" w:rsidP="00A23DDE">
            <w:pPr>
              <w:rPr>
                <w:b/>
              </w:rPr>
            </w:pPr>
            <w:r>
              <w:rPr>
                <w:b/>
              </w:rPr>
              <w:t xml:space="preserve">By </w:t>
            </w:r>
          </w:p>
        </w:tc>
        <w:tc>
          <w:tcPr>
            <w:tcW w:w="4621" w:type="dxa"/>
          </w:tcPr>
          <w:p w14:paraId="13DE84F7" w14:textId="77777777" w:rsidR="00532B26" w:rsidRDefault="00532B26" w:rsidP="00A23DDE">
            <w:pPr>
              <w:rPr>
                <w:b/>
              </w:rPr>
            </w:pPr>
          </w:p>
          <w:p w14:paraId="13DE84F8" w14:textId="77777777" w:rsidR="00532B26" w:rsidRDefault="00532B26" w:rsidP="00A23DDE">
            <w:pPr>
              <w:rPr>
                <w:b/>
              </w:rPr>
            </w:pPr>
            <w:r>
              <w:rPr>
                <w:b/>
              </w:rPr>
              <w:t>John M. Caine</w:t>
            </w:r>
          </w:p>
        </w:tc>
      </w:tr>
      <w:tr w:rsidR="00532B26" w14:paraId="13DE84FE" w14:textId="77777777" w:rsidTr="00A23DDE">
        <w:tc>
          <w:tcPr>
            <w:tcW w:w="4621" w:type="dxa"/>
          </w:tcPr>
          <w:p w14:paraId="13DE84FA" w14:textId="77777777" w:rsidR="00532B26" w:rsidRDefault="00532B26" w:rsidP="00A23DDE">
            <w:pPr>
              <w:rPr>
                <w:b/>
              </w:rPr>
            </w:pPr>
          </w:p>
          <w:p w14:paraId="13DE84FB" w14:textId="77777777" w:rsidR="00532B26" w:rsidRDefault="00532B26" w:rsidP="00A23DDE">
            <w:pPr>
              <w:rPr>
                <w:b/>
              </w:rPr>
            </w:pPr>
            <w:r>
              <w:rPr>
                <w:b/>
              </w:rPr>
              <w:t>Position</w:t>
            </w:r>
          </w:p>
        </w:tc>
        <w:tc>
          <w:tcPr>
            <w:tcW w:w="4621" w:type="dxa"/>
          </w:tcPr>
          <w:p w14:paraId="13DE84FC" w14:textId="77777777" w:rsidR="00532B26" w:rsidRDefault="00532B26" w:rsidP="00A23DDE">
            <w:pPr>
              <w:rPr>
                <w:b/>
              </w:rPr>
            </w:pPr>
          </w:p>
          <w:p w14:paraId="13DE84FD" w14:textId="77777777" w:rsidR="00532B26" w:rsidRDefault="00532B26" w:rsidP="00A23DDE">
            <w:pPr>
              <w:rPr>
                <w:b/>
              </w:rPr>
            </w:pPr>
            <w:r>
              <w:rPr>
                <w:b/>
              </w:rPr>
              <w:t>Chair, NHS West Lancashire CCG</w:t>
            </w:r>
          </w:p>
        </w:tc>
      </w:tr>
      <w:tr w:rsidR="00532B26" w14:paraId="13DE8503" w14:textId="77777777" w:rsidTr="00A23DDE">
        <w:tc>
          <w:tcPr>
            <w:tcW w:w="4621" w:type="dxa"/>
          </w:tcPr>
          <w:p w14:paraId="13DE84FF" w14:textId="77777777" w:rsidR="00532B26" w:rsidRDefault="00532B26" w:rsidP="00A23DDE">
            <w:pPr>
              <w:rPr>
                <w:b/>
              </w:rPr>
            </w:pPr>
          </w:p>
          <w:p w14:paraId="13DE8500" w14:textId="77777777" w:rsidR="00532B26" w:rsidRDefault="00532B26" w:rsidP="00A23DDE">
            <w:pPr>
              <w:rPr>
                <w:b/>
              </w:rPr>
            </w:pPr>
            <w:r>
              <w:rPr>
                <w:b/>
              </w:rPr>
              <w:t>Date</w:t>
            </w:r>
          </w:p>
        </w:tc>
        <w:tc>
          <w:tcPr>
            <w:tcW w:w="4621" w:type="dxa"/>
          </w:tcPr>
          <w:p w14:paraId="13DE8501" w14:textId="77777777" w:rsidR="00532B26" w:rsidRDefault="00532B26" w:rsidP="00A23DDE">
            <w:pPr>
              <w:rPr>
                <w:b/>
              </w:rPr>
            </w:pPr>
          </w:p>
          <w:p w14:paraId="13DE8502" w14:textId="77777777" w:rsidR="00532B26" w:rsidRDefault="00BB3912" w:rsidP="00A23DDE">
            <w:pPr>
              <w:rPr>
                <w:b/>
              </w:rPr>
            </w:pPr>
            <w:r w:rsidRPr="00BB3912">
              <w:rPr>
                <w:b/>
              </w:rPr>
              <w:t>11th September 2017</w:t>
            </w:r>
          </w:p>
        </w:tc>
      </w:tr>
    </w:tbl>
    <w:p w14:paraId="13DE8504" w14:textId="77777777" w:rsidR="00532B26" w:rsidRDefault="00532B26" w:rsidP="00532B26">
      <w:pPr>
        <w:rPr>
          <w:b/>
        </w:rPr>
      </w:pPr>
    </w:p>
    <w:p w14:paraId="13DE8505" w14:textId="77777777" w:rsidR="00532B26" w:rsidRDefault="00532B26" w:rsidP="00532B26">
      <w:pPr>
        <w:rPr>
          <w:b/>
        </w:rPr>
      </w:pPr>
    </w:p>
    <w:tbl>
      <w:tblPr>
        <w:tblStyle w:val="TableGrid"/>
        <w:tblW w:w="0" w:type="auto"/>
        <w:tblLook w:val="04A0" w:firstRow="1" w:lastRow="0" w:firstColumn="1" w:lastColumn="0" w:noHBand="0" w:noVBand="1"/>
      </w:tblPr>
      <w:tblGrid>
        <w:gridCol w:w="4621"/>
        <w:gridCol w:w="4621"/>
      </w:tblGrid>
      <w:tr w:rsidR="00532B26" w14:paraId="13DE8510" w14:textId="77777777" w:rsidTr="00A23DDE">
        <w:tc>
          <w:tcPr>
            <w:tcW w:w="4621" w:type="dxa"/>
          </w:tcPr>
          <w:p w14:paraId="13DE8506" w14:textId="77777777" w:rsidR="00532B26" w:rsidRDefault="00532B26" w:rsidP="00A23DDE">
            <w:pPr>
              <w:rPr>
                <w:b/>
              </w:rPr>
            </w:pPr>
          </w:p>
          <w:p w14:paraId="13DE8507" w14:textId="77777777" w:rsidR="00532B26" w:rsidRDefault="00532B26" w:rsidP="00A23DDE">
            <w:pPr>
              <w:rPr>
                <w:b/>
              </w:rPr>
            </w:pPr>
            <w:r>
              <w:rPr>
                <w:b/>
              </w:rPr>
              <w:t>Signed on behalf of</w:t>
            </w:r>
          </w:p>
          <w:p w14:paraId="13DE8508" w14:textId="77777777" w:rsidR="00532B26" w:rsidRDefault="00532B26" w:rsidP="00A23DDE">
            <w:pPr>
              <w:rPr>
                <w:b/>
              </w:rPr>
            </w:pPr>
          </w:p>
          <w:p w14:paraId="13DE8509" w14:textId="77777777" w:rsidR="00532B26" w:rsidRDefault="00532B26" w:rsidP="00A23DDE">
            <w:pPr>
              <w:rPr>
                <w:b/>
              </w:rPr>
            </w:pPr>
            <w:r>
              <w:rPr>
                <w:b/>
              </w:rPr>
              <w:t>Lancashire County Council</w:t>
            </w:r>
          </w:p>
          <w:p w14:paraId="13DE850A" w14:textId="77777777" w:rsidR="00532B26" w:rsidRDefault="00532B26" w:rsidP="00A23DDE">
            <w:pPr>
              <w:rPr>
                <w:b/>
              </w:rPr>
            </w:pPr>
          </w:p>
          <w:p w14:paraId="13DE850B" w14:textId="77777777" w:rsidR="00532B26" w:rsidRDefault="00532B26" w:rsidP="00A23DDE">
            <w:pPr>
              <w:rPr>
                <w:b/>
              </w:rPr>
            </w:pPr>
          </w:p>
          <w:p w14:paraId="13DE850C" w14:textId="77777777" w:rsidR="00532B26" w:rsidRDefault="00532B26" w:rsidP="00A23DDE">
            <w:pPr>
              <w:rPr>
                <w:b/>
              </w:rPr>
            </w:pPr>
          </w:p>
        </w:tc>
        <w:tc>
          <w:tcPr>
            <w:tcW w:w="4621" w:type="dxa"/>
          </w:tcPr>
          <w:p w14:paraId="13DE850D" w14:textId="77777777" w:rsidR="00532B26" w:rsidRDefault="00532B26" w:rsidP="00A23DDE">
            <w:pPr>
              <w:rPr>
                <w:b/>
              </w:rPr>
            </w:pPr>
          </w:p>
          <w:p w14:paraId="13DE850E" w14:textId="77777777" w:rsidR="00532B26" w:rsidRDefault="00532B26" w:rsidP="00A23DDE">
            <w:pPr>
              <w:rPr>
                <w:b/>
              </w:rPr>
            </w:pPr>
          </w:p>
          <w:p w14:paraId="13DE850F" w14:textId="77777777" w:rsidR="00532B26" w:rsidRDefault="00BB3912" w:rsidP="00A23DDE">
            <w:pPr>
              <w:rPr>
                <w:b/>
              </w:rPr>
            </w:pPr>
            <w:r>
              <w:rPr>
                <w:noProof/>
                <w:lang w:eastAsia="en-GB"/>
              </w:rPr>
              <w:drawing>
                <wp:inline distT="0" distB="0" distL="0" distR="0" wp14:anchorId="13DE8830" wp14:editId="13DE8831">
                  <wp:extent cx="2267585" cy="1000125"/>
                  <wp:effectExtent l="0" t="0" r="0" b="9525"/>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7585" cy="1000125"/>
                          </a:xfrm>
                          <a:prstGeom prst="rect">
                            <a:avLst/>
                          </a:prstGeom>
                          <a:noFill/>
                          <a:ln>
                            <a:noFill/>
                          </a:ln>
                        </pic:spPr>
                      </pic:pic>
                    </a:graphicData>
                  </a:graphic>
                </wp:inline>
              </w:drawing>
            </w:r>
          </w:p>
        </w:tc>
      </w:tr>
      <w:tr w:rsidR="00532B26" w14:paraId="13DE8515" w14:textId="77777777" w:rsidTr="00A23DDE">
        <w:tc>
          <w:tcPr>
            <w:tcW w:w="4621" w:type="dxa"/>
          </w:tcPr>
          <w:p w14:paraId="13DE8511" w14:textId="77777777" w:rsidR="00532B26" w:rsidRDefault="00532B26" w:rsidP="00A23DDE">
            <w:pPr>
              <w:rPr>
                <w:b/>
              </w:rPr>
            </w:pPr>
          </w:p>
          <w:p w14:paraId="13DE8512" w14:textId="77777777" w:rsidR="00532B26" w:rsidRDefault="00532B26" w:rsidP="00A23DDE">
            <w:pPr>
              <w:rPr>
                <w:b/>
              </w:rPr>
            </w:pPr>
            <w:r>
              <w:rPr>
                <w:b/>
              </w:rPr>
              <w:t xml:space="preserve">By </w:t>
            </w:r>
          </w:p>
        </w:tc>
        <w:tc>
          <w:tcPr>
            <w:tcW w:w="4621" w:type="dxa"/>
          </w:tcPr>
          <w:p w14:paraId="13DE8513" w14:textId="77777777" w:rsidR="00532B26" w:rsidRDefault="00532B26" w:rsidP="00A23DDE">
            <w:pPr>
              <w:rPr>
                <w:b/>
              </w:rPr>
            </w:pPr>
          </w:p>
          <w:p w14:paraId="13DE8514" w14:textId="77777777" w:rsidR="00532B26" w:rsidRDefault="00532B26" w:rsidP="00A23DDE">
            <w:pPr>
              <w:rPr>
                <w:b/>
              </w:rPr>
            </w:pPr>
            <w:r>
              <w:rPr>
                <w:b/>
              </w:rPr>
              <w:t>Mike Kirby</w:t>
            </w:r>
          </w:p>
        </w:tc>
      </w:tr>
      <w:tr w:rsidR="00532B26" w14:paraId="13DE851B" w14:textId="77777777" w:rsidTr="00A23DDE">
        <w:tc>
          <w:tcPr>
            <w:tcW w:w="4621" w:type="dxa"/>
          </w:tcPr>
          <w:p w14:paraId="13DE8516" w14:textId="77777777" w:rsidR="00532B26" w:rsidRDefault="00532B26" w:rsidP="00A23DDE">
            <w:pPr>
              <w:rPr>
                <w:b/>
              </w:rPr>
            </w:pPr>
          </w:p>
          <w:p w14:paraId="13DE8517" w14:textId="77777777" w:rsidR="00532B26" w:rsidRDefault="00532B26" w:rsidP="00A23DDE">
            <w:pPr>
              <w:rPr>
                <w:b/>
              </w:rPr>
            </w:pPr>
            <w:r>
              <w:rPr>
                <w:b/>
              </w:rPr>
              <w:t>Position</w:t>
            </w:r>
          </w:p>
        </w:tc>
        <w:tc>
          <w:tcPr>
            <w:tcW w:w="4621" w:type="dxa"/>
          </w:tcPr>
          <w:p w14:paraId="13DE8518" w14:textId="77777777" w:rsidR="00532B26" w:rsidRDefault="00532B26" w:rsidP="00A23DDE">
            <w:pPr>
              <w:rPr>
                <w:b/>
              </w:rPr>
            </w:pPr>
          </w:p>
          <w:p w14:paraId="13DE8519" w14:textId="77777777" w:rsidR="00532B26" w:rsidRDefault="00532B26" w:rsidP="00A23DDE">
            <w:pPr>
              <w:rPr>
                <w:b/>
              </w:rPr>
            </w:pPr>
            <w:r w:rsidRPr="00543D58">
              <w:rPr>
                <w:b/>
              </w:rPr>
              <w:t>Director of Corporate Commissioning</w:t>
            </w:r>
            <w:r>
              <w:rPr>
                <w:b/>
              </w:rPr>
              <w:t>,</w:t>
            </w:r>
          </w:p>
          <w:p w14:paraId="13DE851A" w14:textId="77777777" w:rsidR="00532B26" w:rsidRDefault="00532B26" w:rsidP="00A23DDE">
            <w:pPr>
              <w:rPr>
                <w:b/>
              </w:rPr>
            </w:pPr>
            <w:r>
              <w:rPr>
                <w:b/>
              </w:rPr>
              <w:t>Lancashire County Council</w:t>
            </w:r>
          </w:p>
        </w:tc>
      </w:tr>
      <w:tr w:rsidR="00532B26" w14:paraId="13DE8520" w14:textId="77777777" w:rsidTr="00A23DDE">
        <w:tc>
          <w:tcPr>
            <w:tcW w:w="4621" w:type="dxa"/>
          </w:tcPr>
          <w:p w14:paraId="13DE851C" w14:textId="77777777" w:rsidR="00532B26" w:rsidRDefault="00532B26" w:rsidP="00A23DDE">
            <w:pPr>
              <w:rPr>
                <w:b/>
              </w:rPr>
            </w:pPr>
          </w:p>
          <w:p w14:paraId="13DE851D" w14:textId="77777777" w:rsidR="00532B26" w:rsidRDefault="00532B26" w:rsidP="00A23DDE">
            <w:pPr>
              <w:rPr>
                <w:b/>
              </w:rPr>
            </w:pPr>
            <w:r>
              <w:rPr>
                <w:b/>
              </w:rPr>
              <w:t>Date</w:t>
            </w:r>
          </w:p>
        </w:tc>
        <w:tc>
          <w:tcPr>
            <w:tcW w:w="4621" w:type="dxa"/>
          </w:tcPr>
          <w:p w14:paraId="13DE851E" w14:textId="77777777" w:rsidR="00532B26" w:rsidRDefault="00532B26" w:rsidP="00A23DDE">
            <w:pPr>
              <w:rPr>
                <w:b/>
              </w:rPr>
            </w:pPr>
          </w:p>
          <w:p w14:paraId="13DE851F" w14:textId="77777777" w:rsidR="00532B26" w:rsidRDefault="00BB3912" w:rsidP="00A23DDE">
            <w:pPr>
              <w:rPr>
                <w:b/>
              </w:rPr>
            </w:pPr>
            <w:r w:rsidRPr="00BB3912">
              <w:rPr>
                <w:b/>
              </w:rPr>
              <w:t>11th September 2017</w:t>
            </w:r>
          </w:p>
        </w:tc>
      </w:tr>
    </w:tbl>
    <w:p w14:paraId="13DE8521" w14:textId="77777777" w:rsidR="00532B26" w:rsidRDefault="00532B26" w:rsidP="00532B26">
      <w:pPr>
        <w:rPr>
          <w:b/>
        </w:rPr>
      </w:pPr>
    </w:p>
    <w:p w14:paraId="13DE8522" w14:textId="77777777" w:rsidR="0018379E" w:rsidRDefault="0018379E" w:rsidP="00532B26">
      <w:pPr>
        <w:rPr>
          <w:b/>
        </w:rPr>
      </w:pPr>
    </w:p>
    <w:p w14:paraId="13DE8523" w14:textId="77777777" w:rsidR="00532B26" w:rsidRDefault="00532B26" w:rsidP="00532B26">
      <w:pPr>
        <w:rPr>
          <w:b/>
        </w:rPr>
      </w:pPr>
      <w:r>
        <w:rPr>
          <w:b/>
        </w:rPr>
        <w:br w:type="page"/>
      </w:r>
    </w:p>
    <w:p w14:paraId="13DE8524" w14:textId="77777777" w:rsidR="0018379E" w:rsidRDefault="0018379E" w:rsidP="00532B26">
      <w:pPr>
        <w:rPr>
          <w:b/>
        </w:rPr>
      </w:pPr>
    </w:p>
    <w:p w14:paraId="13DE8525" w14:textId="77777777" w:rsidR="00A22190" w:rsidRDefault="00A22190" w:rsidP="009B2AF1">
      <w:pPr>
        <w:rPr>
          <w:b/>
        </w:rPr>
      </w:pPr>
      <w:r>
        <w:rPr>
          <w:b/>
        </w:rPr>
        <w:t>Lancashire Better Care Fund and iBCF plan 2017/18/19</w:t>
      </w:r>
    </w:p>
    <w:p w14:paraId="13DE8526" w14:textId="77777777" w:rsidR="00A22190" w:rsidRDefault="00A22190" w:rsidP="009B2AF1">
      <w:pPr>
        <w:rPr>
          <w:b/>
        </w:rPr>
      </w:pPr>
    </w:p>
    <w:p w14:paraId="13DE8527" w14:textId="77777777" w:rsidR="009B2AF1" w:rsidRPr="00A22190" w:rsidRDefault="009B2AF1" w:rsidP="00A22190">
      <w:pPr>
        <w:pStyle w:val="ListParagraph"/>
        <w:numPr>
          <w:ilvl w:val="0"/>
          <w:numId w:val="17"/>
        </w:numPr>
        <w:rPr>
          <w:b/>
        </w:rPr>
      </w:pPr>
      <w:r w:rsidRPr="00A22190">
        <w:rPr>
          <w:b/>
        </w:rPr>
        <w:t>Introduction</w:t>
      </w:r>
    </w:p>
    <w:p w14:paraId="13DE8528" w14:textId="77777777" w:rsidR="009B2AF1" w:rsidRPr="00F95C05" w:rsidRDefault="009B2AF1" w:rsidP="009B2AF1">
      <w:pPr>
        <w:rPr>
          <w:bCs/>
          <w:vanish/>
          <w:sz w:val="28"/>
          <w:szCs w:val="28"/>
        </w:rPr>
      </w:pPr>
      <w:r w:rsidRPr="00F95C05">
        <w:rPr>
          <w:bCs/>
          <w:vanish/>
          <w:sz w:val="28"/>
          <w:szCs w:val="28"/>
        </w:rPr>
        <w:t xml:space="preserve">This could include </w:t>
      </w:r>
    </w:p>
    <w:p w14:paraId="13DE8529" w14:textId="77777777" w:rsidR="009B2AF1" w:rsidRPr="00F95C05" w:rsidRDefault="009B2AF1" w:rsidP="009B2AF1">
      <w:pPr>
        <w:pStyle w:val="ListParagraph"/>
        <w:numPr>
          <w:ilvl w:val="0"/>
          <w:numId w:val="2"/>
        </w:numPr>
        <w:rPr>
          <w:bCs/>
          <w:vanish/>
          <w:sz w:val="28"/>
          <w:szCs w:val="28"/>
        </w:rPr>
      </w:pPr>
      <w:r w:rsidRPr="00F95C05">
        <w:rPr>
          <w:bCs/>
          <w:vanish/>
          <w:sz w:val="28"/>
          <w:szCs w:val="28"/>
        </w:rPr>
        <w:t>a high level summary of the BCF plan.</w:t>
      </w:r>
    </w:p>
    <w:p w14:paraId="13DE852A" w14:textId="77777777" w:rsidR="009B2AF1" w:rsidRPr="00F95C05" w:rsidRDefault="009B2AF1" w:rsidP="009B2AF1">
      <w:pPr>
        <w:pStyle w:val="ListParagraph"/>
        <w:numPr>
          <w:ilvl w:val="0"/>
          <w:numId w:val="2"/>
        </w:numPr>
        <w:rPr>
          <w:bCs/>
          <w:vanish/>
          <w:sz w:val="28"/>
          <w:szCs w:val="28"/>
        </w:rPr>
      </w:pPr>
      <w:r w:rsidRPr="00F95C05">
        <w:rPr>
          <w:bCs/>
          <w:vanish/>
          <w:sz w:val="28"/>
          <w:szCs w:val="28"/>
        </w:rPr>
        <w:t>outcomes you are trying to achieve.</w:t>
      </w:r>
    </w:p>
    <w:p w14:paraId="13DE852B" w14:textId="77777777" w:rsidR="009B2AF1" w:rsidRPr="00F95C05" w:rsidRDefault="009B2AF1" w:rsidP="009B2AF1">
      <w:pPr>
        <w:pStyle w:val="ListParagraph"/>
        <w:numPr>
          <w:ilvl w:val="0"/>
          <w:numId w:val="2"/>
        </w:numPr>
        <w:rPr>
          <w:bCs/>
          <w:vanish/>
          <w:sz w:val="28"/>
          <w:szCs w:val="28"/>
        </w:rPr>
      </w:pPr>
      <w:r w:rsidRPr="00F95C05">
        <w:rPr>
          <w:bCs/>
          <w:vanish/>
          <w:sz w:val="28"/>
          <w:szCs w:val="28"/>
        </w:rPr>
        <w:t xml:space="preserve">a summary of funding contributions and schemes </w:t>
      </w:r>
    </w:p>
    <w:p w14:paraId="13DE852C" w14:textId="77777777" w:rsidR="00B9377A" w:rsidRDefault="009B2AF1">
      <w:r w:rsidRPr="00F95C05">
        <w:rPr>
          <w:bCs/>
          <w:vanish/>
          <w:sz w:val="28"/>
          <w:szCs w:val="28"/>
        </w:rPr>
        <w:t>Use this page to confirm the signatories to the plan and wider partners involved – for instance providers, voluntary sector partners etc.</w:t>
      </w:r>
      <w:r w:rsidR="00B9377A">
        <w:t>The Lancashire BCF plan</w:t>
      </w:r>
      <w:r w:rsidR="006231B6">
        <w:t>,</w:t>
      </w:r>
      <w:r w:rsidR="00B9377A">
        <w:t xml:space="preserve"> for 2017/19</w:t>
      </w:r>
      <w:r w:rsidR="006231B6">
        <w:t>,</w:t>
      </w:r>
      <w:r w:rsidR="00B9377A">
        <w:t xml:space="preserve"> has been shaped by a desire to </w:t>
      </w:r>
      <w:r w:rsidR="00A70530">
        <w:t xml:space="preserve">identify what works, </w:t>
      </w:r>
      <w:r w:rsidR="00B9377A">
        <w:t>retain</w:t>
      </w:r>
      <w:r w:rsidR="00A70530">
        <w:t xml:space="preserve"> and expand what does, and reallocate resources where there is little evidence of success. It builds on the learning of the previous two years of BCF, moving even further away from a “what fits the funding” approach to one that is based on what fits the shared priorities.</w:t>
      </w:r>
    </w:p>
    <w:p w14:paraId="13DE852D" w14:textId="77777777" w:rsidR="006231B6" w:rsidRPr="006231B6" w:rsidRDefault="006231B6">
      <w:pPr>
        <w:rPr>
          <w:bCs/>
          <w:sz w:val="28"/>
          <w:szCs w:val="28"/>
        </w:rPr>
      </w:pPr>
      <w:r>
        <w:t>The plan takes advantage of the opportunities provided by the iBCF monies to push the integration of planning further and to, at least in part, fill some of the gaps that have been identified by BCF partners during the last two years.</w:t>
      </w:r>
    </w:p>
    <w:p w14:paraId="13DE852E" w14:textId="77777777" w:rsidR="005A2814" w:rsidRDefault="006231B6">
      <w:r>
        <w:t>The plan</w:t>
      </w:r>
      <w:r w:rsidR="005A2814">
        <w:t xml:space="preserve"> now sits within a maturing planning environment that is seeing the role of the Sustainability and Transformation Partnership (STP) and Local Delivery Partnerships (LDPs)  becoming clearer along with new models of delivery</w:t>
      </w:r>
      <w:r w:rsidR="00A233BE">
        <w:t xml:space="preserve">. </w:t>
      </w:r>
    </w:p>
    <w:p w14:paraId="13DE852F" w14:textId="77777777" w:rsidR="006231B6" w:rsidRDefault="006231B6">
      <w:r>
        <w:t>The plan aligns with those of the STP and LDPs and now will work closely in its delivery though the Lancashire and South Cumbria Urgent Care Network and the five A&amp;E delivery boards.</w:t>
      </w:r>
    </w:p>
    <w:p w14:paraId="13DE8530" w14:textId="77777777" w:rsidR="003438C0" w:rsidRDefault="006231B6">
      <w:r>
        <w:t xml:space="preserve">A further </w:t>
      </w:r>
      <w:r w:rsidR="003438C0">
        <w:t xml:space="preserve">and critical </w:t>
      </w:r>
      <w:r>
        <w:t xml:space="preserve">area of alignment of the plan is with Lancashire County Council’s </w:t>
      </w:r>
      <w:r w:rsidR="003438C0">
        <w:t xml:space="preserve">social care </w:t>
      </w:r>
      <w:r w:rsidR="003438C0" w:rsidRPr="003438C0">
        <w:t>transformation programme – 'Passport to Independence'</w:t>
      </w:r>
      <w:r w:rsidR="003438C0">
        <w:t xml:space="preserve">.  </w:t>
      </w:r>
    </w:p>
    <w:p w14:paraId="13DE8531" w14:textId="77777777" w:rsidR="003438C0" w:rsidRDefault="003438C0">
      <w:r>
        <w:t>The core of the plan, its spending plan, its programme of schemes, was created through a process of rigorous review of the 2016/17 schemes. This provided the rationale for decisions on retention, expansion or ending of those schemes. This has resulted in retention or expansion of all schemes with some clarification of purpose and slight change of description for some.</w:t>
      </w:r>
    </w:p>
    <w:p w14:paraId="13DE8532" w14:textId="77777777" w:rsidR="003438C0" w:rsidRDefault="00FD7E0C">
      <w:r>
        <w:t>A similar approach was taken, collaboratively, in putting forward proposals for use of iBCF monies. These were jointly considered and a whole iBCF plan agreed.</w:t>
      </w:r>
    </w:p>
    <w:p w14:paraId="13DE8533" w14:textId="77777777" w:rsidR="00E831E4" w:rsidRDefault="00E831E4">
      <w:r>
        <w:t xml:space="preserve">The plan </w:t>
      </w:r>
      <w:r w:rsidR="00EC3516">
        <w:t>sees the consolidation of the BCF partnership and continued integration into that of the Voluntary and Community Sector and the twelve district councils.</w:t>
      </w:r>
    </w:p>
    <w:p w14:paraId="13DE8534" w14:textId="77777777" w:rsidR="00EC3516" w:rsidRDefault="00EC3516">
      <w:pPr>
        <w:rPr>
          <w:b/>
        </w:rPr>
      </w:pPr>
      <w:r>
        <w:rPr>
          <w:b/>
        </w:rPr>
        <w:br w:type="page"/>
      </w:r>
    </w:p>
    <w:p w14:paraId="13DE8535" w14:textId="77777777" w:rsidR="002E43E5" w:rsidRPr="00A22190" w:rsidRDefault="002E43E5" w:rsidP="00A22190">
      <w:pPr>
        <w:pStyle w:val="ListParagraph"/>
        <w:numPr>
          <w:ilvl w:val="0"/>
          <w:numId w:val="17"/>
        </w:numPr>
        <w:rPr>
          <w:b/>
        </w:rPr>
      </w:pPr>
      <w:r w:rsidRPr="00A22190">
        <w:rPr>
          <w:b/>
        </w:rPr>
        <w:lastRenderedPageBreak/>
        <w:t>Vision</w:t>
      </w:r>
    </w:p>
    <w:p w14:paraId="13DE8536" w14:textId="77777777" w:rsidR="00FD42FF" w:rsidRDefault="002E43E5">
      <w:r>
        <w:t xml:space="preserve">The vision for health and social care in Lancashire is of a coordinated approach </w:t>
      </w:r>
      <w:r w:rsidR="00FD42FF">
        <w:t xml:space="preserve">that keeps the individual at its heart. </w:t>
      </w:r>
    </w:p>
    <w:p w14:paraId="13DE8537" w14:textId="77777777" w:rsidR="00FD42FF" w:rsidRDefault="00FD42FF">
      <w:r>
        <w:t>It will:</w:t>
      </w:r>
    </w:p>
    <w:p w14:paraId="13DE8538" w14:textId="77777777" w:rsidR="00FD42FF" w:rsidRDefault="00FD42FF" w:rsidP="00FD42FF">
      <w:pPr>
        <w:pStyle w:val="ListParagraph"/>
        <w:numPr>
          <w:ilvl w:val="0"/>
          <w:numId w:val="5"/>
        </w:numPr>
      </w:pPr>
      <w:r>
        <w:t>Give the knowledge and advice to help people stay health</w:t>
      </w:r>
      <w:r w:rsidR="001169D0">
        <w:t>y</w:t>
      </w:r>
      <w:r>
        <w:t xml:space="preserve"> and independent</w:t>
      </w:r>
    </w:p>
    <w:p w14:paraId="13DE8539" w14:textId="77777777" w:rsidR="00FD42FF" w:rsidRDefault="00FD42FF" w:rsidP="00FD42FF">
      <w:pPr>
        <w:pStyle w:val="ListParagraph"/>
        <w:numPr>
          <w:ilvl w:val="0"/>
          <w:numId w:val="5"/>
        </w:numPr>
      </w:pPr>
      <w:r>
        <w:t>Share information safely, across organisations so that people only need to tell their story once.</w:t>
      </w:r>
    </w:p>
    <w:p w14:paraId="13DE853A" w14:textId="77777777" w:rsidR="00FD42FF" w:rsidRDefault="00FD42FF" w:rsidP="00FD42FF">
      <w:pPr>
        <w:pStyle w:val="ListParagraph"/>
        <w:numPr>
          <w:ilvl w:val="0"/>
          <w:numId w:val="5"/>
        </w:numPr>
      </w:pPr>
      <w:r>
        <w:t xml:space="preserve">Grow neighbourhood approaches that join up services and help avoid </w:t>
      </w:r>
      <w:r w:rsidR="001169D0">
        <w:t xml:space="preserve">poor health and </w:t>
      </w:r>
      <w:r>
        <w:t>admission to acute hospitals.</w:t>
      </w:r>
    </w:p>
    <w:p w14:paraId="13DE853B" w14:textId="77777777" w:rsidR="00FD42FF" w:rsidRDefault="00FD42FF" w:rsidP="00FD42FF">
      <w:pPr>
        <w:pStyle w:val="ListParagraph"/>
        <w:numPr>
          <w:ilvl w:val="0"/>
          <w:numId w:val="5"/>
        </w:numPr>
      </w:pPr>
      <w:r>
        <w:t>Put the right care in place for those who need it</w:t>
      </w:r>
    </w:p>
    <w:p w14:paraId="13DE853C" w14:textId="77777777" w:rsidR="00FD42FF" w:rsidRDefault="00FD42FF" w:rsidP="00FD42FF">
      <w:pPr>
        <w:pStyle w:val="ListParagraph"/>
        <w:numPr>
          <w:ilvl w:val="0"/>
          <w:numId w:val="5"/>
        </w:numPr>
      </w:pPr>
      <w:r>
        <w:t>Support those who need help to be heard or access services.</w:t>
      </w:r>
    </w:p>
    <w:p w14:paraId="13DE853D" w14:textId="77777777" w:rsidR="00FD42FF" w:rsidRDefault="00FD42FF" w:rsidP="00FD42FF">
      <w:pPr>
        <w:pStyle w:val="ListParagraph"/>
        <w:numPr>
          <w:ilvl w:val="0"/>
          <w:numId w:val="5"/>
        </w:numPr>
      </w:pPr>
      <w:r>
        <w:t xml:space="preserve">Provide high quality services </w:t>
      </w:r>
    </w:p>
    <w:p w14:paraId="13DE853E" w14:textId="77777777" w:rsidR="00FD42FF" w:rsidRDefault="00FD42FF" w:rsidP="00FD42FF"/>
    <w:p w14:paraId="13DE853F" w14:textId="77777777" w:rsidR="001169D0" w:rsidRDefault="001169D0" w:rsidP="00FD42FF">
      <w:r>
        <w:t>Delivery of this vision is not seen as solely the responsibility of the Better Care fund but as whole system responsibility that reaches beyond the NHS and social care to partners in the VCS, housing providers and deliverers of services locally such as district councils.</w:t>
      </w:r>
    </w:p>
    <w:p w14:paraId="13DE8540" w14:textId="77777777" w:rsidR="001169D0" w:rsidRDefault="00B10D69" w:rsidP="00FD42FF">
      <w:r>
        <w:t>Progression towards more integration by 2020 and delivery of the vision is acknowledged as being most achievable through greater working across the LDP and STP footprints. Commitment is growing, across partners, to this approach and an associated move to Accountable Care Systems that follows the Vanguard initiatives in Fylde Coast and Morecambe Bay.</w:t>
      </w:r>
    </w:p>
    <w:p w14:paraId="13DE8541" w14:textId="77777777" w:rsidR="00F259FE" w:rsidRDefault="00F259FE" w:rsidP="00FD42FF"/>
    <w:p w14:paraId="13DE8542" w14:textId="77777777" w:rsidR="00F259FE" w:rsidRDefault="00F259FE">
      <w:r>
        <w:br w:type="page"/>
      </w:r>
    </w:p>
    <w:p w14:paraId="13DE8543" w14:textId="77777777" w:rsidR="00F259FE" w:rsidRPr="00A22190" w:rsidRDefault="00F259FE" w:rsidP="00A22190">
      <w:pPr>
        <w:pStyle w:val="ListParagraph"/>
        <w:numPr>
          <w:ilvl w:val="0"/>
          <w:numId w:val="17"/>
        </w:numPr>
        <w:rPr>
          <w:b/>
        </w:rPr>
      </w:pPr>
      <w:r w:rsidRPr="00A22190">
        <w:rPr>
          <w:b/>
        </w:rPr>
        <w:lastRenderedPageBreak/>
        <w:t>Background and Context</w:t>
      </w:r>
    </w:p>
    <w:p w14:paraId="13DE8544" w14:textId="77777777" w:rsidR="009B61D9" w:rsidRPr="00A22190" w:rsidRDefault="009B61D9" w:rsidP="00A22190">
      <w:pPr>
        <w:pStyle w:val="ListParagraph"/>
        <w:numPr>
          <w:ilvl w:val="1"/>
          <w:numId w:val="17"/>
        </w:numPr>
        <w:rPr>
          <w:b/>
        </w:rPr>
      </w:pPr>
      <w:r w:rsidRPr="00A22190">
        <w:rPr>
          <w:b/>
        </w:rPr>
        <w:t>Demographics</w:t>
      </w:r>
    </w:p>
    <w:p w14:paraId="13DE8545" w14:textId="77777777" w:rsidR="00003CA3" w:rsidRDefault="00003CA3">
      <w:r w:rsidRPr="00003CA3">
        <w:t>The health of people in Lancashire varies when compared to England. Within the county there are wide differences between the most and least deprived areas. For example in the most deprived areas life expectancy at birth for men is 10.2 years lower and 7.1 years lower for women, when compar</w:t>
      </w:r>
      <w:r>
        <w:t>ed to the least deprived areas</w:t>
      </w:r>
      <w:r w:rsidRPr="00003CA3">
        <w:t>.</w:t>
      </w:r>
    </w:p>
    <w:p w14:paraId="13DE8546" w14:textId="77777777" w:rsidR="00003CA3" w:rsidRDefault="00003CA3">
      <w:r w:rsidRPr="00003CA3">
        <w:t>The health of adults in the county is mixed; prevalence and incidence rates for cancer, cardiovascular disease and liver disease are all above national rates</w:t>
      </w:r>
      <w:r w:rsidR="005A2814">
        <w:t>.</w:t>
      </w:r>
      <w:r w:rsidRPr="00003CA3">
        <w:t xml:space="preserve"> Obesity and overweight rates for adults in Lancashire are in line with England, but there are some districts with significantly higher levels and some with significantly lower levels. Physical activity</w:t>
      </w:r>
      <w:r>
        <w:t xml:space="preserve"> levels for adults are also low.</w:t>
      </w:r>
    </w:p>
    <w:p w14:paraId="13DE8547" w14:textId="77777777" w:rsidR="008D55BB" w:rsidRDefault="008D55BB" w:rsidP="008D55BB">
      <w:r>
        <w:t>The 2016 mid-year population estimate for Lancashire (14) is 1,485,042, an increase of 0.5% on the 2015 figure. Estimates suggest a higher population increase in Chorley (1.2%), Lancaster (0.9%) and Fylde (0.9%), compared to England (0.8%). Over the next 25 years the population of Lancashire is projected to increase by 4.5%</w:t>
      </w:r>
      <w:r w:rsidR="005A2814">
        <w:t>.</w:t>
      </w:r>
    </w:p>
    <w:p w14:paraId="13DE8548" w14:textId="77777777" w:rsidR="008D55BB" w:rsidRDefault="008D55BB" w:rsidP="008D55BB">
      <w:r>
        <w:t>The population projections to 2039 show that</w:t>
      </w:r>
      <w:r w:rsidR="005A2814">
        <w:t xml:space="preserve"> t</w:t>
      </w:r>
      <w:r>
        <w:t xml:space="preserve">he working-age population is predicted to start to decline within five years and the older population will continue to increase, with more people falling into the over-85 bracket each year as life expectancy increases over the period. </w:t>
      </w:r>
    </w:p>
    <w:p w14:paraId="13DE8549" w14:textId="77777777" w:rsidR="005A2814" w:rsidRDefault="008D55BB" w:rsidP="008D55BB">
      <w:r>
        <w:t>Between 2014 and 2039, the 65+ will increase by 47.3%, and by 2039 people aged 85 and over will make up 5.5% of the population</w:t>
      </w:r>
      <w:r w:rsidR="005A2814">
        <w:t>.</w:t>
      </w:r>
    </w:p>
    <w:p w14:paraId="13DE854A" w14:textId="77777777" w:rsidR="008D55BB" w:rsidRDefault="005A2814" w:rsidP="008D55BB">
      <w:r>
        <w:t xml:space="preserve"> </w:t>
      </w:r>
      <w:r w:rsidR="008D55BB">
        <w:t>Alongside the significant shift to a more elderly population there is also a wide variation in healthy life expectancy across the geography of the county.</w:t>
      </w:r>
      <w:r w:rsidR="00F00F33">
        <w:t xml:space="preserve"> For example female healthy life expectancy</w:t>
      </w:r>
      <w:r w:rsidR="008D55BB">
        <w:t xml:space="preserve"> </w:t>
      </w:r>
      <w:r w:rsidR="00F00F33">
        <w:t xml:space="preserve">is 72 years in one area of South Ribble compared to 62 in another South Ribble area, compared to 62 years in the best in Hyndburn, compared to 50 years in another area of Hyndburn, the lowest in the county. This mixed level is reflected to some degree in all districts. </w:t>
      </w:r>
      <w:r w:rsidR="008D55BB">
        <w:t>Improving the outcomes only in the most de</w:t>
      </w:r>
      <w:r w:rsidR="00D26168">
        <w:t>p</w:t>
      </w:r>
      <w:r w:rsidR="008D55BB">
        <w:t>rived areas of Lancashire will not be enough to improve the ou</w:t>
      </w:r>
      <w:r w:rsidR="00F00F33">
        <w:t xml:space="preserve">tcomes across the county. </w:t>
      </w:r>
    </w:p>
    <w:p w14:paraId="13DE854B" w14:textId="77777777" w:rsidR="009B61D9" w:rsidRPr="00A22190" w:rsidRDefault="009B61D9" w:rsidP="00A22190">
      <w:pPr>
        <w:pStyle w:val="ListParagraph"/>
        <w:numPr>
          <w:ilvl w:val="1"/>
          <w:numId w:val="17"/>
        </w:numPr>
        <w:rPr>
          <w:b/>
        </w:rPr>
      </w:pPr>
      <w:r w:rsidRPr="00A22190">
        <w:rPr>
          <w:b/>
        </w:rPr>
        <w:t>Social Care</w:t>
      </w:r>
    </w:p>
    <w:p w14:paraId="13DE854C" w14:textId="77777777" w:rsidR="00C133BD" w:rsidRDefault="00C133BD" w:rsidP="00C133BD">
      <w:r>
        <w:t xml:space="preserve">Lancashire County Council supports approximately 25,000 adults in community and residential settings at an annual cost of approximately £300 million. </w:t>
      </w:r>
    </w:p>
    <w:p w14:paraId="13DE854D" w14:textId="77777777" w:rsidR="00C133BD" w:rsidRDefault="00C133BD" w:rsidP="00C133BD">
      <w:r>
        <w:t xml:space="preserve">Demand for care and support services is likely to rise over the next five years but will not be matched by increased public spending. </w:t>
      </w:r>
    </w:p>
    <w:p w14:paraId="13DE854E" w14:textId="77777777" w:rsidR="00C133BD" w:rsidRDefault="00C133BD" w:rsidP="00C133BD">
      <w:r>
        <w:lastRenderedPageBreak/>
        <w:t xml:space="preserve">The rise in the very elderly population is not just a challenge for social care but for all public services and communities. Rising demand for nursing care is of particular concern. </w:t>
      </w:r>
    </w:p>
    <w:p w14:paraId="13DE854F" w14:textId="77777777" w:rsidR="00C133BD" w:rsidRDefault="00C133BD" w:rsidP="00C133BD">
      <w:r>
        <w:t xml:space="preserve">Life expectancy is increasing and entry into all care services is likely to come later in life but involve people with more complex needs. In the future we expect the population in care homes to become frailer and remain in care for shorter periods of time. </w:t>
      </w:r>
    </w:p>
    <w:p w14:paraId="13DE8550" w14:textId="77777777" w:rsidR="00C133BD" w:rsidRDefault="00C133BD" w:rsidP="00C133BD">
      <w:r>
        <w:t>Part of the challenge of changing demographics is the growth in the numbers of older people with dementia. We have to ensure that there are sufficient community-based alternatives so that hospitalisation and entry to care homes does not become the default option.</w:t>
      </w:r>
    </w:p>
    <w:p w14:paraId="13DE8551" w14:textId="77777777" w:rsidR="00C133BD" w:rsidRDefault="00C133BD" w:rsidP="00C133BD">
      <w:r>
        <w:t xml:space="preserve">In some parts of the county rehabilitative and recovery services are decreasing demand for other social care and health services. While we need to see more integration with health, closer cooperation is already managing to deal with greater demand for care. </w:t>
      </w:r>
    </w:p>
    <w:p w14:paraId="13DE8552" w14:textId="77777777" w:rsidR="00C133BD" w:rsidRDefault="00C133BD" w:rsidP="00C133BD">
      <w:r>
        <w:t>Intermediate Care and Reablement are key offers within our health and social care economy.</w:t>
      </w:r>
    </w:p>
    <w:p w14:paraId="13DE8553" w14:textId="77777777" w:rsidR="00C133BD" w:rsidRDefault="00C133BD" w:rsidP="00C133BD">
      <w:r>
        <w:t>Providing services across our rural communities is a significant challenge, particularly for homecare.</w:t>
      </w:r>
    </w:p>
    <w:p w14:paraId="13DE8554" w14:textId="77777777" w:rsidR="00C133BD" w:rsidRDefault="00C133BD" w:rsidP="00C133BD">
      <w:r>
        <w:t xml:space="preserve">In residential and nursing care markets, there is a risk that some providers will move away from council-funded placements and concentrate on self-funders. </w:t>
      </w:r>
    </w:p>
    <w:p w14:paraId="13DE8555" w14:textId="77777777" w:rsidR="00C133BD" w:rsidRDefault="00C133BD" w:rsidP="00C133BD">
      <w:r>
        <w:t xml:space="preserve">There is a degree of unevenness to the spread of demand across the county with specific "hotspots" of acute pressure in certain parts of Lancashire. </w:t>
      </w:r>
    </w:p>
    <w:p w14:paraId="13DE8556" w14:textId="77777777" w:rsidR="00C133BD" w:rsidRDefault="00C133BD" w:rsidP="00C133BD">
      <w:r>
        <w:t xml:space="preserve">Older peoples' housing is a key part of their wellbeing but specialist social housing in Lancashire is of variable quality and there is very little purpose-built extra care in either </w:t>
      </w:r>
      <w:r w:rsidR="009B61D9">
        <w:t xml:space="preserve">the public or private sectors. </w:t>
      </w:r>
    </w:p>
    <w:p w14:paraId="13DE8557" w14:textId="77777777" w:rsidR="00C133BD" w:rsidRDefault="00C133BD" w:rsidP="00C133BD">
      <w:r>
        <w:t xml:space="preserve">Social care in Lancashire is currently delivered through a mixed market comprising a wide range of service providers, including small, medium </w:t>
      </w:r>
      <w:r w:rsidR="00D26168">
        <w:t>and large organisations</w:t>
      </w:r>
      <w:r>
        <w:t xml:space="preserve">. Many of our providers are </w:t>
      </w:r>
      <w:r w:rsidR="00CD7FA1">
        <w:t>local;</w:t>
      </w:r>
      <w:r>
        <w:t xml:space="preserve"> others are more regional or national in scope. Combining these different perspectives is vital t</w:t>
      </w:r>
      <w:r w:rsidR="009B61D9">
        <w:t>o meeting the challenges ahead.</w:t>
      </w:r>
    </w:p>
    <w:p w14:paraId="13DE8558" w14:textId="77777777" w:rsidR="00C133BD" w:rsidRDefault="00C133BD" w:rsidP="00C133BD">
      <w:r>
        <w:t>Traditional services like day care, meals on wheels and home care have reduced over the last decade in line with efforts to promote preventative and personalised services. There has been an increase in the number of people receiving short-term reablement services and assistive technology. There has also been an increase in the number of people receiving support from voluntary and community groups.</w:t>
      </w:r>
    </w:p>
    <w:p w14:paraId="13DE8559" w14:textId="77777777" w:rsidR="00C133BD" w:rsidRDefault="00C133BD" w:rsidP="00C133BD">
      <w:r>
        <w:t> </w:t>
      </w:r>
    </w:p>
    <w:p w14:paraId="13DE855A" w14:textId="77777777" w:rsidR="00C133BD" w:rsidRDefault="009B61D9" w:rsidP="00C133BD">
      <w:r>
        <w:lastRenderedPageBreak/>
        <w:t>Lancashire County Council’s overall commissioning intentions are:</w:t>
      </w:r>
    </w:p>
    <w:p w14:paraId="13DE855B" w14:textId="77777777" w:rsidR="009B61D9" w:rsidRDefault="009B61D9" w:rsidP="009B61D9">
      <w:pPr>
        <w:pStyle w:val="ListParagraph"/>
        <w:numPr>
          <w:ilvl w:val="0"/>
          <w:numId w:val="10"/>
        </w:numPr>
      </w:pPr>
      <w:r>
        <w:t>T</w:t>
      </w:r>
      <w:r w:rsidR="00C133BD">
        <w:t>o ensure that a sufficient range of quality services are available at an affordable price, enabling real choice, particularly in areas where</w:t>
      </w:r>
      <w:r>
        <w:t xml:space="preserve"> shortages are already evident</w:t>
      </w:r>
    </w:p>
    <w:p w14:paraId="13DE855C" w14:textId="77777777" w:rsidR="00C133BD" w:rsidRDefault="009B61D9" w:rsidP="009B61D9">
      <w:pPr>
        <w:pStyle w:val="ListParagraph"/>
        <w:numPr>
          <w:ilvl w:val="0"/>
          <w:numId w:val="10"/>
        </w:numPr>
      </w:pPr>
      <w:r>
        <w:t>T</w:t>
      </w:r>
      <w:r w:rsidR="00C133BD">
        <w:t>o work with both current and new providers to source supply locally or from neigh</w:t>
      </w:r>
      <w:r>
        <w:t>bouring areas where that works</w:t>
      </w:r>
    </w:p>
    <w:p w14:paraId="13DE855D" w14:textId="77777777" w:rsidR="00C133BD" w:rsidRDefault="009B61D9" w:rsidP="009B61D9">
      <w:pPr>
        <w:pStyle w:val="ListParagraph"/>
        <w:numPr>
          <w:ilvl w:val="0"/>
          <w:numId w:val="10"/>
        </w:numPr>
      </w:pPr>
      <w:r>
        <w:t>T</w:t>
      </w:r>
      <w:r w:rsidR="00C133BD">
        <w:t>o encourage and stimulate local businesses, investors and social enterprises to enter the health and social care market place as providers or funders to share in the risks and rewards with us.</w:t>
      </w:r>
    </w:p>
    <w:p w14:paraId="13DE855E" w14:textId="77777777" w:rsidR="00C133BD" w:rsidRDefault="009B61D9" w:rsidP="009B61D9">
      <w:pPr>
        <w:pStyle w:val="ListParagraph"/>
        <w:numPr>
          <w:ilvl w:val="0"/>
          <w:numId w:val="10"/>
        </w:numPr>
      </w:pPr>
      <w:r>
        <w:t xml:space="preserve">For </w:t>
      </w:r>
      <w:r w:rsidR="00C133BD">
        <w:t>service providers to work closely with the third se</w:t>
      </w:r>
      <w:r>
        <w:t>ctor and council commissioners</w:t>
      </w:r>
    </w:p>
    <w:p w14:paraId="13DE855F" w14:textId="77777777" w:rsidR="00C133BD" w:rsidRDefault="00C133BD" w:rsidP="009B61D9">
      <w:pPr>
        <w:pStyle w:val="ListParagraph"/>
        <w:numPr>
          <w:ilvl w:val="0"/>
          <w:numId w:val="10"/>
        </w:numPr>
      </w:pPr>
      <w:r>
        <w:t xml:space="preserve">Where appropriate </w:t>
      </w:r>
      <w:r w:rsidR="009B61D9">
        <w:t>to</w:t>
      </w:r>
      <w:r>
        <w:t xml:space="preserve"> see more strategic partnerships that can deliver a wider portfolio of service offers, potentially focussed exclusively on specific areas or communities rather than very particular aspects of a single service. </w:t>
      </w:r>
    </w:p>
    <w:p w14:paraId="13DE8560" w14:textId="77777777" w:rsidR="00C133BD" w:rsidRDefault="009B61D9" w:rsidP="009B61D9">
      <w:pPr>
        <w:pStyle w:val="ListParagraph"/>
        <w:numPr>
          <w:ilvl w:val="0"/>
          <w:numId w:val="10"/>
        </w:numPr>
      </w:pPr>
      <w:r>
        <w:t xml:space="preserve">To </w:t>
      </w:r>
      <w:r w:rsidR="00C133BD">
        <w:t>provide intelligence and information to assist pr</w:t>
      </w:r>
      <w:r>
        <w:t xml:space="preserve">oviders with business planning. </w:t>
      </w:r>
      <w:r w:rsidR="00C133BD">
        <w:t>The analysis and forecasting of demand trends will lead to the creation of new opportunities for enterprising, dynamic and flexible providers</w:t>
      </w:r>
    </w:p>
    <w:p w14:paraId="13DE8561" w14:textId="77777777" w:rsidR="00A22190" w:rsidRDefault="00A22190" w:rsidP="00A22190"/>
    <w:p w14:paraId="13DE8562" w14:textId="77777777" w:rsidR="00C133BD" w:rsidRPr="00A22190" w:rsidRDefault="00CD7FA1" w:rsidP="00A22190">
      <w:pPr>
        <w:pStyle w:val="ListParagraph"/>
        <w:numPr>
          <w:ilvl w:val="1"/>
          <w:numId w:val="17"/>
        </w:numPr>
        <w:rPr>
          <w:b/>
        </w:rPr>
      </w:pPr>
      <w:r w:rsidRPr="00A22190">
        <w:rPr>
          <w:b/>
        </w:rPr>
        <w:t>Health Care</w:t>
      </w:r>
    </w:p>
    <w:p w14:paraId="13DE8563" w14:textId="77777777" w:rsidR="00CD7FA1" w:rsidRDefault="00CD7FA1" w:rsidP="008D55BB">
      <w:r>
        <w:t>The demographic impact applies equally across NHS health care in Lancashire.</w:t>
      </w:r>
    </w:p>
    <w:p w14:paraId="13DE8564" w14:textId="77777777" w:rsidR="00CD7FA1" w:rsidRDefault="00CD7FA1" w:rsidP="008D55BB">
      <w:r>
        <w:t>As the</w:t>
      </w:r>
      <w:r w:rsidRPr="00CD7FA1">
        <w:t xml:space="preserve"> population is living longer and experiencing more complex or multiple conditions</w:t>
      </w:r>
      <w:r>
        <w:t xml:space="preserve"> so demand upon health services, acute and community, increases.</w:t>
      </w:r>
    </w:p>
    <w:p w14:paraId="13DE8565" w14:textId="77777777" w:rsidR="00CD7FA1" w:rsidRDefault="00CD7FA1" w:rsidP="008D55BB">
      <w:r>
        <w:t xml:space="preserve">All, of the five, acute health providers in Lancashire have seen prolonged periods of high demand resulting in challenges to patient flow and the ability to safely discharge people to their homes. </w:t>
      </w:r>
    </w:p>
    <w:p w14:paraId="13DE8566" w14:textId="77777777" w:rsidR="00465341" w:rsidRDefault="00465341" w:rsidP="008D55BB">
      <w:r>
        <w:t>As</w:t>
      </w:r>
      <w:r w:rsidRPr="00465341">
        <w:t xml:space="preserve"> demand on health and care services </w:t>
      </w:r>
      <w:r>
        <w:t xml:space="preserve">has increased increasing </w:t>
      </w:r>
      <w:r w:rsidRPr="00465341">
        <w:t xml:space="preserve">budgets </w:t>
      </w:r>
      <w:r>
        <w:t>have not kept p</w:t>
      </w:r>
      <w:r w:rsidRPr="00465341">
        <w:t>ace. The cost of providing services has risen for reasons such as providing care by more highly trained specialist staff, funding the latest drugs, and keeping up with technological advances, all of which are necessary to improve patient care and outcomes.</w:t>
      </w:r>
    </w:p>
    <w:p w14:paraId="13DE8567" w14:textId="77777777" w:rsidR="00CD7FA1" w:rsidRDefault="00465341" w:rsidP="008D55BB">
      <w:r>
        <w:t xml:space="preserve">Maintaining an effective and skilled NHS workforce is a challenge in Lancashire. </w:t>
      </w:r>
      <w:r w:rsidRPr="00465341">
        <w:t xml:space="preserve">Some clinical roles are experiencing national shortages, and Lancashire in particular has problems attracting clinical trainees when faced with competition from large cities such as Liverpool and Manchester. There is a high vacancy rate for health and care roles, which is managed through the employment of agency or temporary workers, but this is not sustainable </w:t>
      </w:r>
      <w:r>
        <w:t>position.</w:t>
      </w:r>
    </w:p>
    <w:p w14:paraId="13DE8568" w14:textId="77777777" w:rsidR="00465341" w:rsidRDefault="00465341" w:rsidP="008D55BB">
      <w:r w:rsidRPr="00465341">
        <w:t xml:space="preserve">Some of the </w:t>
      </w:r>
      <w:r>
        <w:t>buildings and facilities</w:t>
      </w:r>
      <w:r w:rsidRPr="00465341">
        <w:t xml:space="preserve"> used for health and care delivery are no longer fit for purpose. They were built for different times and needs, and can be a costly drain </w:t>
      </w:r>
      <w:r w:rsidRPr="00465341">
        <w:lastRenderedPageBreak/>
        <w:t xml:space="preserve">on the health and care economy. </w:t>
      </w:r>
      <w:r>
        <w:t>A move to more</w:t>
      </w:r>
      <w:r w:rsidRPr="00465341">
        <w:t xml:space="preserve"> specialist centre</w:t>
      </w:r>
      <w:r>
        <w:t>s</w:t>
      </w:r>
      <w:r w:rsidRPr="00465341">
        <w:t>, particularly for emergency care or major illness</w:t>
      </w:r>
      <w:r>
        <w:t xml:space="preserve"> would result in greater efficiency</w:t>
      </w:r>
      <w:r w:rsidRPr="00465341">
        <w:t xml:space="preserve">. </w:t>
      </w:r>
      <w:r>
        <w:t xml:space="preserve">Services should also </w:t>
      </w:r>
      <w:r w:rsidRPr="00465341">
        <w:t>be provided close to, or in people’s homes, so that when hospital stays are required, they are much shorter.</w:t>
      </w:r>
    </w:p>
    <w:p w14:paraId="13DE8569" w14:textId="77777777" w:rsidR="00777D3F" w:rsidRDefault="00777D3F" w:rsidP="006231B6">
      <w:r>
        <w:t>As the demands increase on health and social care services and the ability of traditional ways of meeting those come into question the Lancashire BCF, working within a wider system</w:t>
      </w:r>
      <w:r w:rsidR="006231B6">
        <w:t>,</w:t>
      </w:r>
      <w:r>
        <w:t xml:space="preserve"> </w:t>
      </w:r>
      <w:r w:rsidR="00465341">
        <w:t xml:space="preserve">can </w:t>
      </w:r>
      <w:r w:rsidR="006231B6">
        <w:t>help address some of the issues f</w:t>
      </w:r>
      <w:r w:rsidR="00465341">
        <w:t>aced and work towards better outcomes for indi</w:t>
      </w:r>
      <w:r w:rsidR="006231B6">
        <w:t xml:space="preserve">viduals. </w:t>
      </w:r>
    </w:p>
    <w:p w14:paraId="13DE856A" w14:textId="77777777" w:rsidR="00775771" w:rsidRDefault="00775771" w:rsidP="00775771">
      <w:r>
        <w:t>As nationally</w:t>
      </w:r>
      <w:r w:rsidR="00B942E8">
        <w:t>,</w:t>
      </w:r>
      <w:r>
        <w:t xml:space="preserve"> the greatest challenge facing the Lancashire BCF partners is the high level of delayed transfers of care (DToC) in acute hospitals. In Q4 of 2016/17 there was a 30.3% variance from the Lancashire BCF plan DToC target. Comparison against Q4 in 2015/16 shows a +34.4% variance with a full year comparison showing a 34.7% variance. Q4 2016/17 saw a total of 17,158 delayed days across all Lancashire providers.</w:t>
      </w:r>
    </w:p>
    <w:p w14:paraId="13DE856B" w14:textId="77777777" w:rsidR="00775771" w:rsidRDefault="00775771" w:rsidP="00775771">
      <w:r>
        <w:t>This plan sets out the intent, as part of a much wider system, for the BCF to address this challenge.</w:t>
      </w:r>
    </w:p>
    <w:p w14:paraId="13DE856C" w14:textId="77777777" w:rsidR="00777D3F" w:rsidRDefault="00777D3F" w:rsidP="008D55BB"/>
    <w:p w14:paraId="13DE856D" w14:textId="77777777" w:rsidR="0088712C" w:rsidRDefault="0088712C">
      <w:r>
        <w:br w:type="page"/>
      </w:r>
    </w:p>
    <w:p w14:paraId="13DE856E" w14:textId="77777777" w:rsidR="0088712C" w:rsidRPr="00A22190" w:rsidRDefault="0088712C" w:rsidP="00A22190">
      <w:pPr>
        <w:pStyle w:val="ListParagraph"/>
        <w:numPr>
          <w:ilvl w:val="0"/>
          <w:numId w:val="17"/>
        </w:numPr>
        <w:rPr>
          <w:b/>
        </w:rPr>
      </w:pPr>
      <w:r w:rsidRPr="00A22190">
        <w:rPr>
          <w:b/>
        </w:rPr>
        <w:lastRenderedPageBreak/>
        <w:t>Better Care Fund Plan</w:t>
      </w:r>
    </w:p>
    <w:p w14:paraId="13DE856F" w14:textId="77777777" w:rsidR="00935E09" w:rsidRPr="00A22190" w:rsidRDefault="00935E09" w:rsidP="00A22190">
      <w:pPr>
        <w:pStyle w:val="ListParagraph"/>
        <w:numPr>
          <w:ilvl w:val="1"/>
          <w:numId w:val="17"/>
        </w:numPr>
        <w:rPr>
          <w:b/>
        </w:rPr>
      </w:pPr>
      <w:r w:rsidRPr="00A22190">
        <w:rPr>
          <w:b/>
        </w:rPr>
        <w:t>Core BCF</w:t>
      </w:r>
    </w:p>
    <w:p w14:paraId="13DE8570" w14:textId="77777777" w:rsidR="00AF435B" w:rsidRDefault="00B942E8" w:rsidP="00FD42FF">
      <w:r>
        <w:t>T</w:t>
      </w:r>
      <w:r w:rsidR="0088712C" w:rsidRPr="0088712C">
        <w:t xml:space="preserve">he </w:t>
      </w:r>
      <w:r w:rsidR="0088712C">
        <w:t xml:space="preserve">process of </w:t>
      </w:r>
      <w:r w:rsidR="009D3244">
        <w:t>designing</w:t>
      </w:r>
      <w:r w:rsidR="0088712C">
        <w:t xml:space="preserve"> the Lancashire BCF plan 2017/19 has included </w:t>
      </w:r>
      <w:r w:rsidR="00AF435B">
        <w:t>the ongoing oversight and direction of the BCF steering and programme managers groups, a number of overarching workshops and comprehensive reviews of existing BCF schemes. Importantly it has also been guided by significant levels of involvement, scrutiny and challenge from the Lancashire Health and Wellbeing Board.</w:t>
      </w:r>
    </w:p>
    <w:p w14:paraId="13DE8571" w14:textId="77777777" w:rsidR="000E3295" w:rsidRDefault="00D20A26" w:rsidP="000E3295">
      <w:r>
        <w:t>T</w:t>
      </w:r>
      <w:r w:rsidR="00B942E8">
        <w:t xml:space="preserve">he workshops, held in early 2017, </w:t>
      </w:r>
      <w:r w:rsidR="000E3295">
        <w:t>provided some “Big messages” about the development of the BC</w:t>
      </w:r>
      <w:r w:rsidR="000E3295" w:rsidRPr="000E3295">
        <w:t>F plan 2017/18. These included:</w:t>
      </w:r>
    </w:p>
    <w:p w14:paraId="13DE8572" w14:textId="77777777" w:rsidR="000E3295" w:rsidRDefault="000E3295" w:rsidP="000E3295">
      <w:pPr>
        <w:pStyle w:val="ListParagraph"/>
        <w:numPr>
          <w:ilvl w:val="0"/>
          <w:numId w:val="15"/>
        </w:numPr>
      </w:pPr>
      <w:r>
        <w:t>Implement Discharge to assess</w:t>
      </w:r>
    </w:p>
    <w:p w14:paraId="13DE8573" w14:textId="77777777" w:rsidR="000E3295" w:rsidRDefault="000E3295" w:rsidP="000E3295">
      <w:pPr>
        <w:pStyle w:val="ListParagraph"/>
        <w:numPr>
          <w:ilvl w:val="0"/>
          <w:numId w:val="15"/>
        </w:numPr>
      </w:pPr>
      <w:r>
        <w:t>Create / develop real Integrated discharge services</w:t>
      </w:r>
    </w:p>
    <w:p w14:paraId="13DE8574" w14:textId="77777777" w:rsidR="000E3295" w:rsidRDefault="000E3295" w:rsidP="000E3295">
      <w:pPr>
        <w:pStyle w:val="ListParagraph"/>
        <w:numPr>
          <w:ilvl w:val="0"/>
          <w:numId w:val="15"/>
        </w:numPr>
      </w:pPr>
      <w:r>
        <w:t>Invest in Reablement based on agreed evidence</w:t>
      </w:r>
    </w:p>
    <w:p w14:paraId="13DE8575" w14:textId="77777777" w:rsidR="000E3295" w:rsidRDefault="000E3295" w:rsidP="000E3295">
      <w:pPr>
        <w:pStyle w:val="ListParagraph"/>
        <w:numPr>
          <w:ilvl w:val="0"/>
          <w:numId w:val="15"/>
        </w:numPr>
      </w:pPr>
      <w:r>
        <w:t>Include Support for Regulated Care sector</w:t>
      </w:r>
    </w:p>
    <w:p w14:paraId="13DE8576" w14:textId="77777777" w:rsidR="000E3295" w:rsidRDefault="000E3295" w:rsidP="000E3295">
      <w:pPr>
        <w:pStyle w:val="ListParagraph"/>
        <w:numPr>
          <w:ilvl w:val="0"/>
          <w:numId w:val="15"/>
        </w:numPr>
      </w:pPr>
      <w:r>
        <w:t>Be innovative with DFGs working more with Districts and Home Improvement Agencies</w:t>
      </w:r>
    </w:p>
    <w:p w14:paraId="13DE8577" w14:textId="77777777" w:rsidR="000E3295" w:rsidRDefault="000E3295" w:rsidP="000E3295">
      <w:pPr>
        <w:pStyle w:val="ListParagraph"/>
        <w:numPr>
          <w:ilvl w:val="0"/>
          <w:numId w:val="15"/>
        </w:numPr>
      </w:pPr>
      <w:r>
        <w:t>Use opportunities with Voluntary Sector</w:t>
      </w:r>
    </w:p>
    <w:p w14:paraId="13DE8578" w14:textId="77777777" w:rsidR="000E3295" w:rsidRDefault="000E3295" w:rsidP="000E3295">
      <w:pPr>
        <w:pStyle w:val="ListParagraph"/>
        <w:numPr>
          <w:ilvl w:val="0"/>
          <w:numId w:val="15"/>
        </w:numPr>
      </w:pPr>
      <w:r>
        <w:t>Include a range of Prevention services and aim for earlier intervention</w:t>
      </w:r>
    </w:p>
    <w:p w14:paraId="13DE8579" w14:textId="77777777" w:rsidR="000E3295" w:rsidRDefault="000E3295" w:rsidP="000E3295">
      <w:pPr>
        <w:pStyle w:val="ListParagraph"/>
        <w:numPr>
          <w:ilvl w:val="0"/>
          <w:numId w:val="15"/>
        </w:numPr>
      </w:pPr>
      <w:r>
        <w:t xml:space="preserve">Work at local level across partners, trying things out. </w:t>
      </w:r>
    </w:p>
    <w:p w14:paraId="13DE857A" w14:textId="77777777" w:rsidR="000E3295" w:rsidRPr="00BA52EB" w:rsidRDefault="000E3295" w:rsidP="000E3295">
      <w:r w:rsidRPr="00BA52EB">
        <w:t xml:space="preserve">(Full list at </w:t>
      </w:r>
      <w:r w:rsidR="00BA52EB" w:rsidRPr="00BA52EB">
        <w:t>A</w:t>
      </w:r>
      <w:r w:rsidRPr="00BA52EB">
        <w:t>ppe</w:t>
      </w:r>
      <w:r w:rsidR="00BA52EB" w:rsidRPr="00BA52EB">
        <w:t>ndix A</w:t>
      </w:r>
      <w:r w:rsidRPr="00BA52EB">
        <w:t>)</w:t>
      </w:r>
    </w:p>
    <w:p w14:paraId="13DE857B" w14:textId="77777777" w:rsidR="000E3295" w:rsidRDefault="000E3295" w:rsidP="00FD42FF">
      <w:r>
        <w:t>A further key message was the need to be rigorous in the review of existing BCF schemes so as to inform decision making on these.</w:t>
      </w:r>
    </w:p>
    <w:p w14:paraId="13DE857C" w14:textId="77777777" w:rsidR="00C40E8D" w:rsidRDefault="000E3295" w:rsidP="00FD42FF">
      <w:r>
        <w:t xml:space="preserve">Review has proved challenging throughout the life of BCF plans with quantitative measurement of impact being the main stumbling block. The approach taken was to use a small range of review </w:t>
      </w:r>
      <w:r w:rsidR="00C40E8D">
        <w:t>techniques and combine them into a single review template. The intention was to lead through a review and assessment process to a point of decision making on whether the scheme should be recommended for retention, expansion or to be ceased.</w:t>
      </w:r>
    </w:p>
    <w:p w14:paraId="13DE857D" w14:textId="77777777" w:rsidR="00C40E8D" w:rsidRDefault="00C40E8D" w:rsidP="00FD42FF">
      <w:pPr>
        <w:rPr>
          <w:color w:val="FF0000"/>
        </w:rPr>
      </w:pPr>
      <w:r>
        <w:t xml:space="preserve">The completed reviews can be seen at </w:t>
      </w:r>
      <w:r w:rsidR="00BA52EB">
        <w:t>Appendix B</w:t>
      </w:r>
      <w:r w:rsidR="000F2126">
        <w:t>.</w:t>
      </w:r>
    </w:p>
    <w:p w14:paraId="13DE857E" w14:textId="77777777" w:rsidR="00C40E8D" w:rsidRDefault="00C40E8D" w:rsidP="00FD42FF">
      <w:r>
        <w:t xml:space="preserve">The conclusion of the review exercise was that all schemes within the 2016/17 Lancashire BCF plan should be either retained or expanded, </w:t>
      </w:r>
      <w:r w:rsidRPr="00C40E8D">
        <w:t>with some clarification of purpose and slight</w:t>
      </w:r>
      <w:r>
        <w:t xml:space="preserve"> change of description for some.</w:t>
      </w:r>
    </w:p>
    <w:p w14:paraId="13DE857F" w14:textId="77777777" w:rsidR="00B942E8" w:rsidRDefault="00C40E8D" w:rsidP="00FD42FF">
      <w:r w:rsidRPr="00C40E8D">
        <w:t xml:space="preserve"> </w:t>
      </w:r>
      <w:r w:rsidR="00B942E8">
        <w:t xml:space="preserve">  </w:t>
      </w:r>
    </w:p>
    <w:p w14:paraId="13DE8580" w14:textId="77777777" w:rsidR="00DF21F4" w:rsidRDefault="00DF21F4" w:rsidP="00DF21F4">
      <w:r>
        <w:t>Table A sets out the planned spend on core BCF</w:t>
      </w:r>
      <w:r w:rsidR="00C672FB">
        <w:t xml:space="preserve"> schemes</w:t>
      </w:r>
      <w:r>
        <w:t>, including Disabled Facilities Grant, for 2017/19.</w:t>
      </w:r>
    </w:p>
    <w:p w14:paraId="13DE8581" w14:textId="77777777" w:rsidR="00EC3516" w:rsidRDefault="00EC3516" w:rsidP="00EC3516"/>
    <w:p w14:paraId="13DE8582" w14:textId="77777777" w:rsidR="00480BA7" w:rsidRPr="00480BA7" w:rsidRDefault="00480BA7" w:rsidP="00FD42FF">
      <w:pPr>
        <w:rPr>
          <w:b/>
        </w:rPr>
      </w:pPr>
      <w:r w:rsidRPr="00480BA7">
        <w:rPr>
          <w:b/>
        </w:rPr>
        <w:lastRenderedPageBreak/>
        <w:t>Table A</w:t>
      </w:r>
    </w:p>
    <w:tbl>
      <w:tblPr>
        <w:tblStyle w:val="TableGrid"/>
        <w:tblW w:w="0" w:type="auto"/>
        <w:tblLayout w:type="fixed"/>
        <w:tblLook w:val="04A0" w:firstRow="1" w:lastRow="0" w:firstColumn="1" w:lastColumn="0" w:noHBand="0" w:noVBand="1"/>
      </w:tblPr>
      <w:tblGrid>
        <w:gridCol w:w="817"/>
        <w:gridCol w:w="1405"/>
        <w:gridCol w:w="4184"/>
        <w:gridCol w:w="1357"/>
        <w:gridCol w:w="1479"/>
      </w:tblGrid>
      <w:tr w:rsidR="00752DFE" w:rsidRPr="00752DFE" w14:paraId="13DE8588" w14:textId="77777777" w:rsidTr="001A5485">
        <w:tc>
          <w:tcPr>
            <w:tcW w:w="817" w:type="dxa"/>
          </w:tcPr>
          <w:p w14:paraId="13DE8583" w14:textId="77777777" w:rsidR="00480BA7" w:rsidRPr="00752DFE" w:rsidRDefault="00480BA7" w:rsidP="00C50E92">
            <w:pPr>
              <w:rPr>
                <w:b/>
              </w:rPr>
            </w:pPr>
            <w:r w:rsidRPr="00752DFE">
              <w:rPr>
                <w:b/>
              </w:rPr>
              <w:t>No</w:t>
            </w:r>
          </w:p>
        </w:tc>
        <w:tc>
          <w:tcPr>
            <w:tcW w:w="1405" w:type="dxa"/>
          </w:tcPr>
          <w:p w14:paraId="13DE8584" w14:textId="77777777" w:rsidR="00480BA7" w:rsidRPr="00752DFE" w:rsidRDefault="00480BA7" w:rsidP="00C50E92">
            <w:pPr>
              <w:rPr>
                <w:b/>
              </w:rPr>
            </w:pPr>
            <w:r w:rsidRPr="00752DFE">
              <w:rPr>
                <w:b/>
              </w:rPr>
              <w:t>Area</w:t>
            </w:r>
          </w:p>
        </w:tc>
        <w:tc>
          <w:tcPr>
            <w:tcW w:w="4184" w:type="dxa"/>
          </w:tcPr>
          <w:p w14:paraId="13DE8585" w14:textId="77777777" w:rsidR="00480BA7" w:rsidRPr="00752DFE" w:rsidRDefault="00480BA7" w:rsidP="00C50E92">
            <w:pPr>
              <w:rPr>
                <w:b/>
              </w:rPr>
            </w:pPr>
            <w:r w:rsidRPr="00752DFE">
              <w:rPr>
                <w:b/>
              </w:rPr>
              <w:t>Title</w:t>
            </w:r>
          </w:p>
        </w:tc>
        <w:tc>
          <w:tcPr>
            <w:tcW w:w="1357" w:type="dxa"/>
          </w:tcPr>
          <w:p w14:paraId="13DE8586" w14:textId="77777777" w:rsidR="00480BA7" w:rsidRPr="00752DFE" w:rsidRDefault="00480BA7" w:rsidP="00752DFE">
            <w:pPr>
              <w:jc w:val="right"/>
              <w:rPr>
                <w:b/>
              </w:rPr>
            </w:pPr>
            <w:r w:rsidRPr="00752DFE">
              <w:rPr>
                <w:b/>
              </w:rPr>
              <w:t>17/18</w:t>
            </w:r>
          </w:p>
        </w:tc>
        <w:tc>
          <w:tcPr>
            <w:tcW w:w="1479" w:type="dxa"/>
          </w:tcPr>
          <w:p w14:paraId="13DE8587" w14:textId="77777777" w:rsidR="00480BA7" w:rsidRPr="00752DFE" w:rsidRDefault="00480BA7" w:rsidP="00752DFE">
            <w:pPr>
              <w:jc w:val="right"/>
              <w:rPr>
                <w:b/>
              </w:rPr>
            </w:pPr>
            <w:r w:rsidRPr="00752DFE">
              <w:rPr>
                <w:b/>
              </w:rPr>
              <w:t>18/19</w:t>
            </w:r>
          </w:p>
        </w:tc>
      </w:tr>
      <w:tr w:rsidR="00752DFE" w:rsidRPr="00752DFE" w14:paraId="13DE858E" w14:textId="77777777" w:rsidTr="001A5485">
        <w:tc>
          <w:tcPr>
            <w:tcW w:w="817" w:type="dxa"/>
          </w:tcPr>
          <w:p w14:paraId="13DE8589" w14:textId="77777777" w:rsidR="00480BA7" w:rsidRPr="00752DFE" w:rsidRDefault="00480BA7" w:rsidP="00C50E92">
            <w:pPr>
              <w:rPr>
                <w:b/>
              </w:rPr>
            </w:pPr>
          </w:p>
        </w:tc>
        <w:tc>
          <w:tcPr>
            <w:tcW w:w="1405" w:type="dxa"/>
          </w:tcPr>
          <w:p w14:paraId="13DE858A" w14:textId="77777777" w:rsidR="00480BA7" w:rsidRPr="00752DFE" w:rsidRDefault="00480BA7" w:rsidP="00C50E92">
            <w:pPr>
              <w:rPr>
                <w:b/>
              </w:rPr>
            </w:pPr>
          </w:p>
        </w:tc>
        <w:tc>
          <w:tcPr>
            <w:tcW w:w="4184" w:type="dxa"/>
          </w:tcPr>
          <w:p w14:paraId="13DE858B" w14:textId="77777777" w:rsidR="00480BA7" w:rsidRPr="00752DFE" w:rsidRDefault="00480BA7" w:rsidP="00C50E92">
            <w:pPr>
              <w:rPr>
                <w:b/>
              </w:rPr>
            </w:pPr>
          </w:p>
        </w:tc>
        <w:tc>
          <w:tcPr>
            <w:tcW w:w="1357" w:type="dxa"/>
          </w:tcPr>
          <w:p w14:paraId="13DE858C" w14:textId="77777777" w:rsidR="00480BA7" w:rsidRPr="00752DFE" w:rsidRDefault="00480BA7" w:rsidP="00752DFE">
            <w:pPr>
              <w:jc w:val="right"/>
              <w:rPr>
                <w:b/>
              </w:rPr>
            </w:pPr>
            <w:r w:rsidRPr="00752DFE">
              <w:rPr>
                <w:b/>
              </w:rPr>
              <w:t>£,000s</w:t>
            </w:r>
          </w:p>
        </w:tc>
        <w:tc>
          <w:tcPr>
            <w:tcW w:w="1479" w:type="dxa"/>
          </w:tcPr>
          <w:p w14:paraId="13DE858D" w14:textId="77777777" w:rsidR="00480BA7" w:rsidRPr="00752DFE" w:rsidRDefault="00480BA7" w:rsidP="00752DFE">
            <w:pPr>
              <w:jc w:val="right"/>
              <w:rPr>
                <w:b/>
              </w:rPr>
            </w:pPr>
            <w:r w:rsidRPr="00752DFE">
              <w:rPr>
                <w:b/>
              </w:rPr>
              <w:t>£,000s</w:t>
            </w:r>
          </w:p>
        </w:tc>
      </w:tr>
      <w:tr w:rsidR="00752DFE" w:rsidRPr="00752DFE" w14:paraId="13DE8594" w14:textId="77777777" w:rsidTr="001A5485">
        <w:tc>
          <w:tcPr>
            <w:tcW w:w="817" w:type="dxa"/>
          </w:tcPr>
          <w:p w14:paraId="13DE858F" w14:textId="77777777" w:rsidR="00752DFE" w:rsidRPr="00752DFE" w:rsidRDefault="00752DFE" w:rsidP="00480BA7">
            <w:pPr>
              <w:pStyle w:val="ListParagraph"/>
              <w:numPr>
                <w:ilvl w:val="0"/>
                <w:numId w:val="6"/>
              </w:numPr>
            </w:pPr>
          </w:p>
        </w:tc>
        <w:tc>
          <w:tcPr>
            <w:tcW w:w="1405" w:type="dxa"/>
          </w:tcPr>
          <w:p w14:paraId="13DE8590" w14:textId="77777777" w:rsidR="00752DFE" w:rsidRPr="00752DFE" w:rsidRDefault="00752DFE" w:rsidP="00C50E92">
            <w:r w:rsidRPr="00752DFE">
              <w:t>EL</w:t>
            </w:r>
          </w:p>
        </w:tc>
        <w:tc>
          <w:tcPr>
            <w:tcW w:w="4184" w:type="dxa"/>
          </w:tcPr>
          <w:p w14:paraId="13DE8591" w14:textId="77777777" w:rsidR="00752DFE" w:rsidRPr="00752DFE" w:rsidRDefault="00752DFE" w:rsidP="00C50E92">
            <w:r w:rsidRPr="00752DFE">
              <w:t>Transforming Lives, Strengthening communities - Building capacity in the voluntary sector</w:t>
            </w:r>
          </w:p>
        </w:tc>
        <w:tc>
          <w:tcPr>
            <w:tcW w:w="1357" w:type="dxa"/>
          </w:tcPr>
          <w:p w14:paraId="13DE8592" w14:textId="77777777" w:rsidR="00752DFE" w:rsidRPr="00752DFE" w:rsidRDefault="00752DFE" w:rsidP="00752DFE">
            <w:pPr>
              <w:jc w:val="right"/>
            </w:pPr>
            <w:r w:rsidRPr="00752DFE">
              <w:t>206</w:t>
            </w:r>
          </w:p>
        </w:tc>
        <w:tc>
          <w:tcPr>
            <w:tcW w:w="1479" w:type="dxa"/>
          </w:tcPr>
          <w:p w14:paraId="13DE8593" w14:textId="77777777" w:rsidR="00752DFE" w:rsidRPr="008556F0" w:rsidRDefault="00752DFE" w:rsidP="00752DFE">
            <w:pPr>
              <w:jc w:val="right"/>
            </w:pPr>
            <w:r w:rsidRPr="008556F0">
              <w:t>210</w:t>
            </w:r>
          </w:p>
        </w:tc>
      </w:tr>
      <w:tr w:rsidR="00752DFE" w:rsidRPr="00752DFE" w14:paraId="13DE859A" w14:textId="77777777" w:rsidTr="001A5485">
        <w:tc>
          <w:tcPr>
            <w:tcW w:w="817" w:type="dxa"/>
          </w:tcPr>
          <w:p w14:paraId="13DE8595" w14:textId="77777777" w:rsidR="00752DFE" w:rsidRPr="00752DFE" w:rsidRDefault="00752DFE" w:rsidP="00480BA7">
            <w:pPr>
              <w:pStyle w:val="ListParagraph"/>
              <w:numPr>
                <w:ilvl w:val="0"/>
                <w:numId w:val="6"/>
              </w:numPr>
            </w:pPr>
          </w:p>
        </w:tc>
        <w:tc>
          <w:tcPr>
            <w:tcW w:w="1405" w:type="dxa"/>
          </w:tcPr>
          <w:p w14:paraId="13DE8596" w14:textId="77777777" w:rsidR="00752DFE" w:rsidRPr="00752DFE" w:rsidRDefault="00752DFE" w:rsidP="00C50E92">
            <w:r w:rsidRPr="00752DFE">
              <w:t>EL</w:t>
            </w:r>
          </w:p>
        </w:tc>
        <w:tc>
          <w:tcPr>
            <w:tcW w:w="4184" w:type="dxa"/>
          </w:tcPr>
          <w:p w14:paraId="13DE8597" w14:textId="77777777" w:rsidR="00752DFE" w:rsidRPr="00752DFE" w:rsidRDefault="00752DFE" w:rsidP="00C50E92">
            <w:r w:rsidRPr="00752DFE">
              <w:t>Re-design of Dementia Services East Lancashire</w:t>
            </w:r>
          </w:p>
        </w:tc>
        <w:tc>
          <w:tcPr>
            <w:tcW w:w="1357" w:type="dxa"/>
          </w:tcPr>
          <w:p w14:paraId="13DE8598" w14:textId="77777777" w:rsidR="00752DFE" w:rsidRPr="00752DFE" w:rsidRDefault="00752DFE" w:rsidP="00752DFE">
            <w:pPr>
              <w:jc w:val="right"/>
            </w:pPr>
            <w:r w:rsidRPr="00752DFE">
              <w:t>1,346</w:t>
            </w:r>
          </w:p>
        </w:tc>
        <w:tc>
          <w:tcPr>
            <w:tcW w:w="1479" w:type="dxa"/>
          </w:tcPr>
          <w:p w14:paraId="13DE8599" w14:textId="77777777" w:rsidR="00752DFE" w:rsidRPr="008556F0" w:rsidRDefault="00752DFE" w:rsidP="00752DFE">
            <w:pPr>
              <w:jc w:val="right"/>
            </w:pPr>
            <w:r w:rsidRPr="008556F0">
              <w:t>1,371</w:t>
            </w:r>
          </w:p>
        </w:tc>
      </w:tr>
      <w:tr w:rsidR="00752DFE" w:rsidRPr="00752DFE" w14:paraId="13DE85A5" w14:textId="77777777" w:rsidTr="001A5485">
        <w:tc>
          <w:tcPr>
            <w:tcW w:w="817" w:type="dxa"/>
          </w:tcPr>
          <w:p w14:paraId="13DE859B" w14:textId="77777777" w:rsidR="00752DFE" w:rsidRPr="00752DFE" w:rsidRDefault="00752DFE" w:rsidP="00480BA7">
            <w:pPr>
              <w:pStyle w:val="ListParagraph"/>
              <w:numPr>
                <w:ilvl w:val="0"/>
                <w:numId w:val="6"/>
              </w:numPr>
            </w:pPr>
          </w:p>
          <w:p w14:paraId="13DE859C" w14:textId="77777777" w:rsidR="00752DFE" w:rsidRPr="00752DFE" w:rsidRDefault="00752DFE" w:rsidP="00480BA7">
            <w:pPr>
              <w:pStyle w:val="ListParagraph"/>
              <w:numPr>
                <w:ilvl w:val="0"/>
                <w:numId w:val="6"/>
              </w:numPr>
            </w:pPr>
          </w:p>
          <w:p w14:paraId="13DE859D" w14:textId="77777777" w:rsidR="00752DFE" w:rsidRPr="00752DFE" w:rsidRDefault="00752DFE" w:rsidP="00480BA7">
            <w:pPr>
              <w:pStyle w:val="ListParagraph"/>
              <w:numPr>
                <w:ilvl w:val="0"/>
                <w:numId w:val="6"/>
              </w:numPr>
            </w:pPr>
          </w:p>
        </w:tc>
        <w:tc>
          <w:tcPr>
            <w:tcW w:w="1405" w:type="dxa"/>
          </w:tcPr>
          <w:p w14:paraId="13DE859E" w14:textId="77777777" w:rsidR="00752DFE" w:rsidRPr="00752DFE" w:rsidRDefault="00752DFE" w:rsidP="00C50E92">
            <w:r w:rsidRPr="00752DFE">
              <w:t>EL</w:t>
            </w:r>
          </w:p>
        </w:tc>
        <w:tc>
          <w:tcPr>
            <w:tcW w:w="4184" w:type="dxa"/>
          </w:tcPr>
          <w:p w14:paraId="13DE859F" w14:textId="77777777" w:rsidR="00752DFE" w:rsidRPr="00752DFE" w:rsidRDefault="00752DFE" w:rsidP="00C50E92">
            <w:r w:rsidRPr="00752DFE">
              <w:t>Redesigned Intermediate Care supported by:</w:t>
            </w:r>
          </w:p>
          <w:p w14:paraId="13DE85A0" w14:textId="77777777" w:rsidR="00752DFE" w:rsidRPr="00752DFE" w:rsidRDefault="00752DFE" w:rsidP="00480BA7">
            <w:pPr>
              <w:pStyle w:val="ListParagraph"/>
              <w:numPr>
                <w:ilvl w:val="0"/>
                <w:numId w:val="7"/>
              </w:numPr>
            </w:pPr>
            <w:r w:rsidRPr="00752DFE">
              <w:t>Intensive Home Support</w:t>
            </w:r>
          </w:p>
          <w:p w14:paraId="13DE85A1" w14:textId="77777777" w:rsidR="00752DFE" w:rsidRPr="00752DFE" w:rsidRDefault="00752DFE" w:rsidP="00480BA7">
            <w:pPr>
              <w:pStyle w:val="ListParagraph"/>
              <w:numPr>
                <w:ilvl w:val="0"/>
                <w:numId w:val="7"/>
              </w:numPr>
            </w:pPr>
            <w:r w:rsidRPr="00752DFE">
              <w:t>Integrated Discharge Function</w:t>
            </w:r>
          </w:p>
          <w:p w14:paraId="13DE85A2" w14:textId="77777777" w:rsidR="00752DFE" w:rsidRPr="00752DFE" w:rsidRDefault="00752DFE" w:rsidP="00480BA7">
            <w:pPr>
              <w:pStyle w:val="ListParagraph"/>
              <w:numPr>
                <w:ilvl w:val="0"/>
                <w:numId w:val="7"/>
              </w:numPr>
            </w:pPr>
            <w:r w:rsidRPr="00752DFE">
              <w:t>Intermediate Care Allocation and Navigation</w:t>
            </w:r>
          </w:p>
        </w:tc>
        <w:tc>
          <w:tcPr>
            <w:tcW w:w="1357" w:type="dxa"/>
          </w:tcPr>
          <w:p w14:paraId="13DE85A3" w14:textId="77777777" w:rsidR="00752DFE" w:rsidRPr="00752DFE" w:rsidRDefault="00752DFE" w:rsidP="00752DFE">
            <w:pPr>
              <w:jc w:val="right"/>
            </w:pPr>
            <w:r w:rsidRPr="00752DFE">
              <w:t>13,904</w:t>
            </w:r>
          </w:p>
        </w:tc>
        <w:tc>
          <w:tcPr>
            <w:tcW w:w="1479" w:type="dxa"/>
          </w:tcPr>
          <w:p w14:paraId="13DE85A4" w14:textId="77777777" w:rsidR="00752DFE" w:rsidRPr="008556F0" w:rsidRDefault="00752DFE" w:rsidP="00752DFE">
            <w:pPr>
              <w:jc w:val="right"/>
            </w:pPr>
            <w:r w:rsidRPr="008556F0">
              <w:t>14,168</w:t>
            </w:r>
          </w:p>
        </w:tc>
      </w:tr>
      <w:tr w:rsidR="00752DFE" w:rsidRPr="00752DFE" w14:paraId="13DE85AC" w14:textId="77777777" w:rsidTr="001A5485">
        <w:tc>
          <w:tcPr>
            <w:tcW w:w="817" w:type="dxa"/>
          </w:tcPr>
          <w:p w14:paraId="13DE85A6" w14:textId="77777777" w:rsidR="00752DFE" w:rsidRPr="00752DFE" w:rsidRDefault="00752DFE" w:rsidP="00480BA7">
            <w:pPr>
              <w:pStyle w:val="ListParagraph"/>
              <w:numPr>
                <w:ilvl w:val="0"/>
                <w:numId w:val="6"/>
              </w:numPr>
            </w:pPr>
          </w:p>
        </w:tc>
        <w:tc>
          <w:tcPr>
            <w:tcW w:w="1405" w:type="dxa"/>
          </w:tcPr>
          <w:p w14:paraId="13DE85A7" w14:textId="77777777" w:rsidR="00752DFE" w:rsidRPr="00752DFE" w:rsidRDefault="00752DFE" w:rsidP="00C50E92">
            <w:r w:rsidRPr="00752DFE">
              <w:t>F&amp;W</w:t>
            </w:r>
          </w:p>
        </w:tc>
        <w:tc>
          <w:tcPr>
            <w:tcW w:w="4184" w:type="dxa"/>
          </w:tcPr>
          <w:p w14:paraId="13DE85A8" w14:textId="77777777" w:rsidR="00752DFE" w:rsidRPr="00752DFE" w:rsidRDefault="00752DFE" w:rsidP="00C50E92">
            <w:r w:rsidRPr="00752DFE">
              <w:t>Intermediate Care Redesign</w:t>
            </w:r>
          </w:p>
          <w:p w14:paraId="13DE85A9" w14:textId="77777777" w:rsidR="00752DFE" w:rsidRPr="00752DFE" w:rsidRDefault="00752DFE" w:rsidP="00C50E92"/>
        </w:tc>
        <w:tc>
          <w:tcPr>
            <w:tcW w:w="1357" w:type="dxa"/>
          </w:tcPr>
          <w:p w14:paraId="13DE85AA" w14:textId="77777777" w:rsidR="00752DFE" w:rsidRPr="00752DFE" w:rsidRDefault="00752DFE" w:rsidP="00752DFE">
            <w:pPr>
              <w:jc w:val="right"/>
            </w:pPr>
            <w:r w:rsidRPr="00752DFE">
              <w:t>1,969</w:t>
            </w:r>
          </w:p>
        </w:tc>
        <w:tc>
          <w:tcPr>
            <w:tcW w:w="1479" w:type="dxa"/>
          </w:tcPr>
          <w:p w14:paraId="13DE85AB" w14:textId="77777777" w:rsidR="00752DFE" w:rsidRPr="008556F0" w:rsidRDefault="00752DFE" w:rsidP="00752DFE">
            <w:pPr>
              <w:jc w:val="right"/>
            </w:pPr>
            <w:r w:rsidRPr="008556F0">
              <w:t>2,006</w:t>
            </w:r>
          </w:p>
        </w:tc>
      </w:tr>
      <w:tr w:rsidR="00752DFE" w:rsidRPr="00752DFE" w14:paraId="13DE85B3" w14:textId="77777777" w:rsidTr="001A5485">
        <w:tc>
          <w:tcPr>
            <w:tcW w:w="817" w:type="dxa"/>
          </w:tcPr>
          <w:p w14:paraId="13DE85AD" w14:textId="77777777" w:rsidR="00752DFE" w:rsidRPr="00752DFE" w:rsidRDefault="00752DFE" w:rsidP="00480BA7">
            <w:pPr>
              <w:pStyle w:val="ListParagraph"/>
              <w:numPr>
                <w:ilvl w:val="0"/>
                <w:numId w:val="6"/>
              </w:numPr>
            </w:pPr>
          </w:p>
        </w:tc>
        <w:tc>
          <w:tcPr>
            <w:tcW w:w="1405" w:type="dxa"/>
          </w:tcPr>
          <w:p w14:paraId="13DE85AE" w14:textId="77777777" w:rsidR="00752DFE" w:rsidRPr="00752DFE" w:rsidRDefault="00752DFE" w:rsidP="00C50E92">
            <w:r w:rsidRPr="00752DFE">
              <w:t>F&amp;W</w:t>
            </w:r>
          </w:p>
        </w:tc>
        <w:tc>
          <w:tcPr>
            <w:tcW w:w="4184" w:type="dxa"/>
          </w:tcPr>
          <w:p w14:paraId="13DE85AF" w14:textId="77777777" w:rsidR="00752DFE" w:rsidRPr="00752DFE" w:rsidRDefault="00752DFE" w:rsidP="00C50E92">
            <w:r w:rsidRPr="00752DFE">
              <w:t>Admissions Avoidance</w:t>
            </w:r>
          </w:p>
          <w:p w14:paraId="13DE85B0" w14:textId="77777777" w:rsidR="00752DFE" w:rsidRPr="00752DFE" w:rsidRDefault="00752DFE" w:rsidP="00C50E92"/>
        </w:tc>
        <w:tc>
          <w:tcPr>
            <w:tcW w:w="1357" w:type="dxa"/>
          </w:tcPr>
          <w:p w14:paraId="13DE85B1" w14:textId="77777777" w:rsidR="00752DFE" w:rsidRPr="00752DFE" w:rsidRDefault="00752DFE" w:rsidP="00752DFE">
            <w:pPr>
              <w:jc w:val="right"/>
            </w:pPr>
            <w:r w:rsidRPr="00752DFE">
              <w:t>3,857</w:t>
            </w:r>
          </w:p>
        </w:tc>
        <w:tc>
          <w:tcPr>
            <w:tcW w:w="1479" w:type="dxa"/>
          </w:tcPr>
          <w:p w14:paraId="13DE85B2" w14:textId="77777777" w:rsidR="00752DFE" w:rsidRPr="008556F0" w:rsidRDefault="00752DFE" w:rsidP="00752DFE">
            <w:pPr>
              <w:jc w:val="right"/>
            </w:pPr>
            <w:r w:rsidRPr="008556F0">
              <w:t>3,930</w:t>
            </w:r>
          </w:p>
        </w:tc>
      </w:tr>
      <w:tr w:rsidR="00752DFE" w:rsidRPr="00752DFE" w14:paraId="13DE85B9" w14:textId="77777777" w:rsidTr="001A5485">
        <w:tc>
          <w:tcPr>
            <w:tcW w:w="817" w:type="dxa"/>
          </w:tcPr>
          <w:p w14:paraId="13DE85B4" w14:textId="77777777" w:rsidR="00752DFE" w:rsidRPr="00752DFE" w:rsidRDefault="00752DFE" w:rsidP="00480BA7">
            <w:pPr>
              <w:pStyle w:val="ListParagraph"/>
              <w:numPr>
                <w:ilvl w:val="0"/>
                <w:numId w:val="6"/>
              </w:numPr>
            </w:pPr>
          </w:p>
        </w:tc>
        <w:tc>
          <w:tcPr>
            <w:tcW w:w="1405" w:type="dxa"/>
          </w:tcPr>
          <w:p w14:paraId="13DE85B5" w14:textId="77777777" w:rsidR="00752DFE" w:rsidRPr="00752DFE" w:rsidRDefault="00752DFE" w:rsidP="00C50E92">
            <w:r w:rsidRPr="00752DFE">
              <w:t>CSR/GP</w:t>
            </w:r>
          </w:p>
        </w:tc>
        <w:tc>
          <w:tcPr>
            <w:tcW w:w="4184" w:type="dxa"/>
          </w:tcPr>
          <w:p w14:paraId="13DE85B6" w14:textId="77777777" w:rsidR="00752DFE" w:rsidRPr="00752DFE" w:rsidRDefault="00752DFE" w:rsidP="00C50E92">
            <w:r w:rsidRPr="00752DFE">
              <w:t>Health and Social Care Community Access Point CATCH</w:t>
            </w:r>
          </w:p>
        </w:tc>
        <w:tc>
          <w:tcPr>
            <w:tcW w:w="1357" w:type="dxa"/>
          </w:tcPr>
          <w:p w14:paraId="13DE85B7" w14:textId="77777777" w:rsidR="00752DFE" w:rsidRPr="00752DFE" w:rsidRDefault="00752DFE" w:rsidP="00752DFE">
            <w:pPr>
              <w:jc w:val="right"/>
            </w:pPr>
            <w:r w:rsidRPr="00752DFE">
              <w:t>6,433</w:t>
            </w:r>
          </w:p>
        </w:tc>
        <w:tc>
          <w:tcPr>
            <w:tcW w:w="1479" w:type="dxa"/>
          </w:tcPr>
          <w:p w14:paraId="13DE85B8" w14:textId="77777777" w:rsidR="00752DFE" w:rsidRPr="008556F0" w:rsidRDefault="00752DFE" w:rsidP="00752DFE">
            <w:pPr>
              <w:jc w:val="right"/>
            </w:pPr>
            <w:r w:rsidRPr="008556F0">
              <w:t>6,555</w:t>
            </w:r>
          </w:p>
        </w:tc>
      </w:tr>
      <w:tr w:rsidR="00752DFE" w:rsidRPr="00752DFE" w14:paraId="13DE85C0" w14:textId="77777777" w:rsidTr="001A5485">
        <w:tc>
          <w:tcPr>
            <w:tcW w:w="817" w:type="dxa"/>
          </w:tcPr>
          <w:p w14:paraId="13DE85BA" w14:textId="77777777" w:rsidR="00752DFE" w:rsidRPr="00752DFE" w:rsidRDefault="00752DFE" w:rsidP="00480BA7">
            <w:pPr>
              <w:pStyle w:val="ListParagraph"/>
              <w:numPr>
                <w:ilvl w:val="0"/>
                <w:numId w:val="6"/>
              </w:numPr>
            </w:pPr>
          </w:p>
        </w:tc>
        <w:tc>
          <w:tcPr>
            <w:tcW w:w="1405" w:type="dxa"/>
          </w:tcPr>
          <w:p w14:paraId="13DE85BB" w14:textId="77777777" w:rsidR="00752DFE" w:rsidRPr="00752DFE" w:rsidRDefault="00752DFE" w:rsidP="00C50E92">
            <w:r w:rsidRPr="00752DFE">
              <w:t>CSR/GP</w:t>
            </w:r>
          </w:p>
        </w:tc>
        <w:tc>
          <w:tcPr>
            <w:tcW w:w="4184" w:type="dxa"/>
          </w:tcPr>
          <w:p w14:paraId="13DE85BC" w14:textId="77777777" w:rsidR="00752DFE" w:rsidRPr="00752DFE" w:rsidRDefault="00752DFE" w:rsidP="00C50E92">
            <w:r w:rsidRPr="00752DFE">
              <w:t>Ambulatory Care Pathways</w:t>
            </w:r>
          </w:p>
          <w:p w14:paraId="13DE85BD" w14:textId="77777777" w:rsidR="00752DFE" w:rsidRPr="00752DFE" w:rsidRDefault="00752DFE" w:rsidP="00C50E92"/>
        </w:tc>
        <w:tc>
          <w:tcPr>
            <w:tcW w:w="1357" w:type="dxa"/>
          </w:tcPr>
          <w:p w14:paraId="13DE85BE" w14:textId="77777777" w:rsidR="00752DFE" w:rsidRPr="00752DFE" w:rsidRDefault="00752DFE" w:rsidP="00752DFE">
            <w:pPr>
              <w:jc w:val="right"/>
            </w:pPr>
            <w:r w:rsidRPr="00752DFE">
              <w:t>906</w:t>
            </w:r>
          </w:p>
        </w:tc>
        <w:tc>
          <w:tcPr>
            <w:tcW w:w="1479" w:type="dxa"/>
          </w:tcPr>
          <w:p w14:paraId="13DE85BF" w14:textId="77777777" w:rsidR="00752DFE" w:rsidRPr="008556F0" w:rsidRDefault="00752DFE" w:rsidP="00752DFE">
            <w:pPr>
              <w:jc w:val="right"/>
            </w:pPr>
            <w:r w:rsidRPr="008556F0">
              <w:t>924</w:t>
            </w:r>
          </w:p>
        </w:tc>
      </w:tr>
      <w:tr w:rsidR="00752DFE" w:rsidRPr="00752DFE" w14:paraId="13DE85C6" w14:textId="77777777" w:rsidTr="001A5485">
        <w:tc>
          <w:tcPr>
            <w:tcW w:w="817" w:type="dxa"/>
          </w:tcPr>
          <w:p w14:paraId="13DE85C1" w14:textId="77777777" w:rsidR="00752DFE" w:rsidRPr="00752DFE" w:rsidRDefault="00752DFE" w:rsidP="00480BA7">
            <w:pPr>
              <w:pStyle w:val="ListParagraph"/>
              <w:numPr>
                <w:ilvl w:val="0"/>
                <w:numId w:val="6"/>
              </w:numPr>
            </w:pPr>
          </w:p>
        </w:tc>
        <w:tc>
          <w:tcPr>
            <w:tcW w:w="1405" w:type="dxa"/>
          </w:tcPr>
          <w:p w14:paraId="13DE85C2" w14:textId="77777777" w:rsidR="00752DFE" w:rsidRPr="00752DFE" w:rsidRDefault="00752DFE" w:rsidP="00C50E92">
            <w:r w:rsidRPr="00752DFE">
              <w:t>Lancashire</w:t>
            </w:r>
          </w:p>
        </w:tc>
        <w:tc>
          <w:tcPr>
            <w:tcW w:w="4184" w:type="dxa"/>
          </w:tcPr>
          <w:p w14:paraId="13DE85C3" w14:textId="77777777" w:rsidR="00752DFE" w:rsidRPr="00752DFE" w:rsidRDefault="00752DFE" w:rsidP="00C50E92">
            <w:r w:rsidRPr="00752DFE">
              <w:t>Extra Care Housing</w:t>
            </w:r>
          </w:p>
        </w:tc>
        <w:tc>
          <w:tcPr>
            <w:tcW w:w="1357" w:type="dxa"/>
          </w:tcPr>
          <w:p w14:paraId="13DE85C4" w14:textId="77777777" w:rsidR="00752DFE" w:rsidRPr="00752DFE" w:rsidRDefault="00752DFE" w:rsidP="00752DFE">
            <w:pPr>
              <w:jc w:val="right"/>
            </w:pPr>
            <w:r w:rsidRPr="00752DFE">
              <w:t>0</w:t>
            </w:r>
          </w:p>
        </w:tc>
        <w:tc>
          <w:tcPr>
            <w:tcW w:w="1479" w:type="dxa"/>
          </w:tcPr>
          <w:p w14:paraId="13DE85C5" w14:textId="77777777" w:rsidR="00752DFE" w:rsidRPr="008556F0" w:rsidRDefault="00752DFE" w:rsidP="00752DFE">
            <w:pPr>
              <w:jc w:val="right"/>
            </w:pPr>
            <w:r w:rsidRPr="008556F0">
              <w:t>0</w:t>
            </w:r>
          </w:p>
        </w:tc>
      </w:tr>
      <w:tr w:rsidR="00752DFE" w:rsidRPr="00752DFE" w14:paraId="13DE85CD" w14:textId="77777777" w:rsidTr="001A5485">
        <w:tc>
          <w:tcPr>
            <w:tcW w:w="817" w:type="dxa"/>
          </w:tcPr>
          <w:p w14:paraId="13DE85C7" w14:textId="77777777" w:rsidR="00752DFE" w:rsidRPr="00752DFE" w:rsidRDefault="00752DFE" w:rsidP="00480BA7">
            <w:pPr>
              <w:pStyle w:val="ListParagraph"/>
              <w:numPr>
                <w:ilvl w:val="0"/>
                <w:numId w:val="6"/>
              </w:numPr>
            </w:pPr>
          </w:p>
        </w:tc>
        <w:tc>
          <w:tcPr>
            <w:tcW w:w="1405" w:type="dxa"/>
          </w:tcPr>
          <w:p w14:paraId="13DE85C8" w14:textId="77777777" w:rsidR="00752DFE" w:rsidRPr="00752DFE" w:rsidRDefault="00752DFE" w:rsidP="00C50E92">
            <w:r w:rsidRPr="00752DFE">
              <w:t>Lancashire</w:t>
            </w:r>
          </w:p>
        </w:tc>
        <w:tc>
          <w:tcPr>
            <w:tcW w:w="4184" w:type="dxa"/>
          </w:tcPr>
          <w:p w14:paraId="13DE85C9" w14:textId="77777777" w:rsidR="00752DFE" w:rsidRPr="00752DFE" w:rsidRDefault="00752DFE" w:rsidP="00C50E92">
            <w:r w:rsidRPr="00752DFE">
              <w:t>Integrated offer for Carers</w:t>
            </w:r>
          </w:p>
          <w:p w14:paraId="13DE85CA" w14:textId="77777777" w:rsidR="00752DFE" w:rsidRPr="00752DFE" w:rsidRDefault="00752DFE" w:rsidP="00C50E92"/>
        </w:tc>
        <w:tc>
          <w:tcPr>
            <w:tcW w:w="1357" w:type="dxa"/>
          </w:tcPr>
          <w:p w14:paraId="13DE85CB" w14:textId="77777777" w:rsidR="00752DFE" w:rsidRPr="00752DFE" w:rsidRDefault="00752DFE" w:rsidP="00752DFE">
            <w:pPr>
              <w:jc w:val="right"/>
            </w:pPr>
            <w:r w:rsidRPr="00752DFE">
              <w:t>7,327</w:t>
            </w:r>
          </w:p>
        </w:tc>
        <w:tc>
          <w:tcPr>
            <w:tcW w:w="1479" w:type="dxa"/>
          </w:tcPr>
          <w:p w14:paraId="13DE85CC" w14:textId="77777777" w:rsidR="00752DFE" w:rsidRPr="008556F0" w:rsidRDefault="00752DFE" w:rsidP="00752DFE">
            <w:pPr>
              <w:jc w:val="right"/>
            </w:pPr>
            <w:r w:rsidRPr="008556F0">
              <w:t>7,468</w:t>
            </w:r>
          </w:p>
        </w:tc>
      </w:tr>
      <w:tr w:rsidR="00752DFE" w:rsidRPr="00752DFE" w14:paraId="13DE85D4" w14:textId="77777777" w:rsidTr="001A5485">
        <w:tc>
          <w:tcPr>
            <w:tcW w:w="817" w:type="dxa"/>
          </w:tcPr>
          <w:p w14:paraId="13DE85CE" w14:textId="77777777" w:rsidR="00752DFE" w:rsidRPr="00752DFE" w:rsidRDefault="00752DFE" w:rsidP="00480BA7">
            <w:pPr>
              <w:pStyle w:val="ListParagraph"/>
              <w:numPr>
                <w:ilvl w:val="0"/>
                <w:numId w:val="6"/>
              </w:numPr>
            </w:pPr>
          </w:p>
        </w:tc>
        <w:tc>
          <w:tcPr>
            <w:tcW w:w="1405" w:type="dxa"/>
          </w:tcPr>
          <w:p w14:paraId="13DE85CF" w14:textId="77777777" w:rsidR="00752DFE" w:rsidRPr="00752DFE" w:rsidRDefault="00752DFE" w:rsidP="00C50E92">
            <w:r w:rsidRPr="00752DFE">
              <w:t>Lancashire</w:t>
            </w:r>
          </w:p>
        </w:tc>
        <w:tc>
          <w:tcPr>
            <w:tcW w:w="4184" w:type="dxa"/>
          </w:tcPr>
          <w:p w14:paraId="13DE85D0" w14:textId="77777777" w:rsidR="00752DFE" w:rsidRPr="00752DFE" w:rsidRDefault="00752DFE" w:rsidP="00C50E92">
            <w:r w:rsidRPr="00752DFE">
              <w:t>Reablement</w:t>
            </w:r>
          </w:p>
          <w:p w14:paraId="13DE85D1" w14:textId="77777777" w:rsidR="00752DFE" w:rsidRPr="00752DFE" w:rsidRDefault="00752DFE" w:rsidP="00C50E92"/>
        </w:tc>
        <w:tc>
          <w:tcPr>
            <w:tcW w:w="1357" w:type="dxa"/>
          </w:tcPr>
          <w:p w14:paraId="13DE85D2" w14:textId="77777777" w:rsidR="00752DFE" w:rsidRPr="00752DFE" w:rsidRDefault="00752DFE" w:rsidP="00752DFE">
            <w:pPr>
              <w:jc w:val="right"/>
            </w:pPr>
            <w:r w:rsidRPr="00752DFE">
              <w:t>5,239</w:t>
            </w:r>
          </w:p>
        </w:tc>
        <w:tc>
          <w:tcPr>
            <w:tcW w:w="1479" w:type="dxa"/>
          </w:tcPr>
          <w:p w14:paraId="13DE85D3" w14:textId="77777777" w:rsidR="00752DFE" w:rsidRPr="008556F0" w:rsidRDefault="00752DFE" w:rsidP="00752DFE">
            <w:pPr>
              <w:jc w:val="right"/>
            </w:pPr>
            <w:r w:rsidRPr="008556F0">
              <w:t>5,338</w:t>
            </w:r>
          </w:p>
        </w:tc>
      </w:tr>
      <w:tr w:rsidR="00752DFE" w:rsidRPr="00752DFE" w14:paraId="13DE85DB" w14:textId="77777777" w:rsidTr="001A5485">
        <w:tc>
          <w:tcPr>
            <w:tcW w:w="817" w:type="dxa"/>
          </w:tcPr>
          <w:p w14:paraId="13DE85D5" w14:textId="77777777" w:rsidR="00752DFE" w:rsidRPr="00752DFE" w:rsidRDefault="00752DFE" w:rsidP="00480BA7">
            <w:pPr>
              <w:pStyle w:val="ListParagraph"/>
              <w:numPr>
                <w:ilvl w:val="0"/>
                <w:numId w:val="6"/>
              </w:numPr>
            </w:pPr>
          </w:p>
        </w:tc>
        <w:tc>
          <w:tcPr>
            <w:tcW w:w="1405" w:type="dxa"/>
          </w:tcPr>
          <w:p w14:paraId="13DE85D6" w14:textId="77777777" w:rsidR="00752DFE" w:rsidRPr="00752DFE" w:rsidRDefault="00752DFE" w:rsidP="00C50E92">
            <w:r w:rsidRPr="00752DFE">
              <w:t>Lancashire</w:t>
            </w:r>
          </w:p>
        </w:tc>
        <w:tc>
          <w:tcPr>
            <w:tcW w:w="4184" w:type="dxa"/>
          </w:tcPr>
          <w:p w14:paraId="13DE85D7" w14:textId="77777777" w:rsidR="00752DFE" w:rsidRPr="00752DFE" w:rsidRDefault="00752DFE" w:rsidP="00C50E92">
            <w:r w:rsidRPr="00752DFE">
              <w:t>Transforming Community Equipment services</w:t>
            </w:r>
          </w:p>
          <w:p w14:paraId="13DE85D8" w14:textId="77777777" w:rsidR="00752DFE" w:rsidRPr="00752DFE" w:rsidRDefault="00752DFE" w:rsidP="00C50E92"/>
        </w:tc>
        <w:tc>
          <w:tcPr>
            <w:tcW w:w="1357" w:type="dxa"/>
          </w:tcPr>
          <w:p w14:paraId="13DE85D9" w14:textId="77777777" w:rsidR="00752DFE" w:rsidRPr="00752DFE" w:rsidRDefault="00752DFE" w:rsidP="00752DFE">
            <w:pPr>
              <w:jc w:val="right"/>
            </w:pPr>
            <w:r w:rsidRPr="00752DFE">
              <w:t>10,967</w:t>
            </w:r>
          </w:p>
        </w:tc>
        <w:tc>
          <w:tcPr>
            <w:tcW w:w="1479" w:type="dxa"/>
          </w:tcPr>
          <w:p w14:paraId="13DE85DA" w14:textId="77777777" w:rsidR="00752DFE" w:rsidRPr="008556F0" w:rsidRDefault="00752DFE" w:rsidP="00752DFE">
            <w:pPr>
              <w:jc w:val="right"/>
            </w:pPr>
            <w:r w:rsidRPr="008556F0">
              <w:t>11,175</w:t>
            </w:r>
          </w:p>
        </w:tc>
      </w:tr>
      <w:tr w:rsidR="00752DFE" w:rsidRPr="00752DFE" w14:paraId="13DE85E2" w14:textId="77777777" w:rsidTr="001A5485">
        <w:tc>
          <w:tcPr>
            <w:tcW w:w="817" w:type="dxa"/>
          </w:tcPr>
          <w:p w14:paraId="13DE85DC" w14:textId="77777777" w:rsidR="00752DFE" w:rsidRPr="00752DFE" w:rsidRDefault="00752DFE" w:rsidP="00480BA7">
            <w:pPr>
              <w:pStyle w:val="ListParagraph"/>
              <w:numPr>
                <w:ilvl w:val="0"/>
                <w:numId w:val="6"/>
              </w:numPr>
            </w:pPr>
          </w:p>
        </w:tc>
        <w:tc>
          <w:tcPr>
            <w:tcW w:w="1405" w:type="dxa"/>
          </w:tcPr>
          <w:p w14:paraId="13DE85DD" w14:textId="77777777" w:rsidR="00752DFE" w:rsidRPr="00752DFE" w:rsidRDefault="00752DFE" w:rsidP="00C50E92">
            <w:r w:rsidRPr="00752DFE">
              <w:t>Lancashire</w:t>
            </w:r>
          </w:p>
        </w:tc>
        <w:tc>
          <w:tcPr>
            <w:tcW w:w="4184" w:type="dxa"/>
          </w:tcPr>
          <w:p w14:paraId="13DE85DE" w14:textId="77777777" w:rsidR="00752DFE" w:rsidRPr="00752DFE" w:rsidRDefault="00752DFE" w:rsidP="00C50E92">
            <w:r w:rsidRPr="00752DFE">
              <w:t xml:space="preserve">Telecare </w:t>
            </w:r>
          </w:p>
          <w:p w14:paraId="13DE85DF" w14:textId="77777777" w:rsidR="00752DFE" w:rsidRPr="00752DFE" w:rsidRDefault="00752DFE" w:rsidP="00C50E92"/>
        </w:tc>
        <w:tc>
          <w:tcPr>
            <w:tcW w:w="1357" w:type="dxa"/>
          </w:tcPr>
          <w:p w14:paraId="13DE85E0" w14:textId="77777777" w:rsidR="00752DFE" w:rsidRPr="00752DFE" w:rsidRDefault="00752DFE" w:rsidP="00752DFE">
            <w:pPr>
              <w:jc w:val="right"/>
            </w:pPr>
            <w:r w:rsidRPr="00752DFE">
              <w:t>551</w:t>
            </w:r>
          </w:p>
        </w:tc>
        <w:tc>
          <w:tcPr>
            <w:tcW w:w="1479" w:type="dxa"/>
          </w:tcPr>
          <w:p w14:paraId="13DE85E1" w14:textId="77777777" w:rsidR="00752DFE" w:rsidRPr="008556F0" w:rsidRDefault="00752DFE" w:rsidP="00752DFE">
            <w:pPr>
              <w:jc w:val="right"/>
            </w:pPr>
            <w:r w:rsidRPr="008556F0">
              <w:t>562</w:t>
            </w:r>
          </w:p>
        </w:tc>
      </w:tr>
      <w:tr w:rsidR="00752DFE" w:rsidRPr="00752DFE" w14:paraId="13DE85E9" w14:textId="77777777" w:rsidTr="001A5485">
        <w:tc>
          <w:tcPr>
            <w:tcW w:w="817" w:type="dxa"/>
          </w:tcPr>
          <w:p w14:paraId="13DE85E3" w14:textId="77777777" w:rsidR="00752DFE" w:rsidRPr="00752DFE" w:rsidRDefault="00752DFE" w:rsidP="00480BA7">
            <w:pPr>
              <w:pStyle w:val="ListParagraph"/>
              <w:numPr>
                <w:ilvl w:val="0"/>
                <w:numId w:val="6"/>
              </w:numPr>
            </w:pPr>
          </w:p>
        </w:tc>
        <w:tc>
          <w:tcPr>
            <w:tcW w:w="1405" w:type="dxa"/>
          </w:tcPr>
          <w:p w14:paraId="13DE85E4" w14:textId="77777777" w:rsidR="00752DFE" w:rsidRPr="00752DFE" w:rsidRDefault="00752DFE" w:rsidP="00C50E92">
            <w:r w:rsidRPr="00752DFE">
              <w:t>Lancashire</w:t>
            </w:r>
          </w:p>
        </w:tc>
        <w:tc>
          <w:tcPr>
            <w:tcW w:w="4184" w:type="dxa"/>
          </w:tcPr>
          <w:p w14:paraId="13DE85E5" w14:textId="77777777" w:rsidR="00752DFE" w:rsidRPr="00752DFE" w:rsidRDefault="00752DFE" w:rsidP="00C50E92">
            <w:r w:rsidRPr="00752DFE">
              <w:t>Care Act</w:t>
            </w:r>
          </w:p>
          <w:p w14:paraId="13DE85E6" w14:textId="77777777" w:rsidR="00752DFE" w:rsidRPr="00752DFE" w:rsidRDefault="00752DFE" w:rsidP="00C50E92"/>
        </w:tc>
        <w:tc>
          <w:tcPr>
            <w:tcW w:w="1357" w:type="dxa"/>
          </w:tcPr>
          <w:p w14:paraId="13DE85E7" w14:textId="77777777" w:rsidR="00752DFE" w:rsidRPr="00752DFE" w:rsidRDefault="00752DFE" w:rsidP="00752DFE">
            <w:pPr>
              <w:jc w:val="right"/>
            </w:pPr>
            <w:r w:rsidRPr="00752DFE">
              <w:t>3,183</w:t>
            </w:r>
          </w:p>
        </w:tc>
        <w:tc>
          <w:tcPr>
            <w:tcW w:w="1479" w:type="dxa"/>
          </w:tcPr>
          <w:p w14:paraId="13DE85E8" w14:textId="77777777" w:rsidR="00752DFE" w:rsidRPr="008556F0" w:rsidRDefault="00752DFE" w:rsidP="00752DFE">
            <w:pPr>
              <w:jc w:val="right"/>
            </w:pPr>
            <w:r w:rsidRPr="008556F0">
              <w:t>3,244</w:t>
            </w:r>
          </w:p>
        </w:tc>
      </w:tr>
      <w:tr w:rsidR="00752DFE" w:rsidRPr="00752DFE" w14:paraId="13DE85EF" w14:textId="77777777" w:rsidTr="001A5485">
        <w:tc>
          <w:tcPr>
            <w:tcW w:w="817" w:type="dxa"/>
          </w:tcPr>
          <w:p w14:paraId="13DE85EA" w14:textId="77777777" w:rsidR="00752DFE" w:rsidRPr="00752DFE" w:rsidRDefault="00752DFE" w:rsidP="001A5485">
            <w:pPr>
              <w:pStyle w:val="ListParagraph"/>
              <w:numPr>
                <w:ilvl w:val="0"/>
                <w:numId w:val="6"/>
              </w:numPr>
            </w:pPr>
          </w:p>
        </w:tc>
        <w:tc>
          <w:tcPr>
            <w:tcW w:w="1405" w:type="dxa"/>
          </w:tcPr>
          <w:p w14:paraId="13DE85EB" w14:textId="77777777" w:rsidR="00752DFE" w:rsidRPr="00752DFE" w:rsidRDefault="00752DFE" w:rsidP="00C50E92">
            <w:r w:rsidRPr="00752DFE">
              <w:t>Lancashire</w:t>
            </w:r>
          </w:p>
        </w:tc>
        <w:tc>
          <w:tcPr>
            <w:tcW w:w="4184" w:type="dxa"/>
          </w:tcPr>
          <w:p w14:paraId="13DE85EC" w14:textId="77777777" w:rsidR="00752DFE" w:rsidRPr="00752DFE" w:rsidRDefault="00752DFE" w:rsidP="00480BA7">
            <w:r w:rsidRPr="00752DFE">
              <w:t>Disabled Facilities Grants</w:t>
            </w:r>
          </w:p>
        </w:tc>
        <w:tc>
          <w:tcPr>
            <w:tcW w:w="1357" w:type="dxa"/>
          </w:tcPr>
          <w:p w14:paraId="13DE85ED" w14:textId="77777777" w:rsidR="00752DFE" w:rsidRPr="00752DFE" w:rsidRDefault="00752DFE" w:rsidP="00752DFE">
            <w:pPr>
              <w:jc w:val="right"/>
            </w:pPr>
            <w:r w:rsidRPr="00752DFE">
              <w:t>12,565</w:t>
            </w:r>
          </w:p>
        </w:tc>
        <w:tc>
          <w:tcPr>
            <w:tcW w:w="1479" w:type="dxa"/>
          </w:tcPr>
          <w:p w14:paraId="13DE85EE" w14:textId="77777777" w:rsidR="00752DFE" w:rsidRPr="008556F0" w:rsidRDefault="00752DFE" w:rsidP="00752DFE">
            <w:pPr>
              <w:jc w:val="right"/>
            </w:pPr>
            <w:r w:rsidRPr="008556F0">
              <w:t>13,652</w:t>
            </w:r>
          </w:p>
        </w:tc>
      </w:tr>
      <w:tr w:rsidR="00752DFE" w:rsidRPr="00752DFE" w14:paraId="13DE85F6" w14:textId="77777777" w:rsidTr="001A5485">
        <w:tc>
          <w:tcPr>
            <w:tcW w:w="817" w:type="dxa"/>
          </w:tcPr>
          <w:p w14:paraId="13DE85F0" w14:textId="77777777" w:rsidR="00752DFE" w:rsidRPr="00752DFE" w:rsidRDefault="00752DFE" w:rsidP="001A5485">
            <w:pPr>
              <w:pStyle w:val="ListParagraph"/>
              <w:numPr>
                <w:ilvl w:val="0"/>
                <w:numId w:val="6"/>
              </w:numPr>
            </w:pPr>
          </w:p>
        </w:tc>
        <w:tc>
          <w:tcPr>
            <w:tcW w:w="1405" w:type="dxa"/>
          </w:tcPr>
          <w:p w14:paraId="13DE85F1" w14:textId="77777777" w:rsidR="00752DFE" w:rsidRPr="00752DFE" w:rsidRDefault="00752DFE" w:rsidP="005C36B1">
            <w:r w:rsidRPr="00752DFE">
              <w:t>MB</w:t>
            </w:r>
          </w:p>
        </w:tc>
        <w:tc>
          <w:tcPr>
            <w:tcW w:w="4184" w:type="dxa"/>
          </w:tcPr>
          <w:p w14:paraId="13DE85F2" w14:textId="77777777" w:rsidR="00752DFE" w:rsidRPr="00752DFE" w:rsidRDefault="00752DFE" w:rsidP="005C36B1">
            <w:r w:rsidRPr="00752DFE">
              <w:t>Intermediate Care Services to Support Care Co-Ordination</w:t>
            </w:r>
          </w:p>
          <w:p w14:paraId="13DE85F3" w14:textId="77777777" w:rsidR="00752DFE" w:rsidRPr="00752DFE" w:rsidRDefault="00752DFE" w:rsidP="005C36B1"/>
        </w:tc>
        <w:tc>
          <w:tcPr>
            <w:tcW w:w="1357" w:type="dxa"/>
          </w:tcPr>
          <w:p w14:paraId="13DE85F4" w14:textId="77777777" w:rsidR="00752DFE" w:rsidRPr="00752DFE" w:rsidRDefault="00752DFE" w:rsidP="00752DFE">
            <w:pPr>
              <w:jc w:val="right"/>
            </w:pPr>
            <w:r w:rsidRPr="00752DFE">
              <w:t>3,618</w:t>
            </w:r>
          </w:p>
        </w:tc>
        <w:tc>
          <w:tcPr>
            <w:tcW w:w="1479" w:type="dxa"/>
          </w:tcPr>
          <w:p w14:paraId="13DE85F5" w14:textId="77777777" w:rsidR="00752DFE" w:rsidRPr="008556F0" w:rsidRDefault="00752DFE" w:rsidP="00752DFE">
            <w:pPr>
              <w:jc w:val="right"/>
            </w:pPr>
            <w:r w:rsidRPr="008556F0">
              <w:t>3,687</w:t>
            </w:r>
          </w:p>
        </w:tc>
      </w:tr>
      <w:tr w:rsidR="00752DFE" w:rsidRPr="00752DFE" w14:paraId="13DE85FD" w14:textId="77777777" w:rsidTr="001A5485">
        <w:tc>
          <w:tcPr>
            <w:tcW w:w="817" w:type="dxa"/>
          </w:tcPr>
          <w:p w14:paraId="13DE85F7" w14:textId="77777777" w:rsidR="00752DFE" w:rsidRPr="00752DFE" w:rsidRDefault="00752DFE" w:rsidP="001A5485">
            <w:pPr>
              <w:pStyle w:val="ListParagraph"/>
              <w:numPr>
                <w:ilvl w:val="0"/>
                <w:numId w:val="6"/>
              </w:numPr>
            </w:pPr>
          </w:p>
        </w:tc>
        <w:tc>
          <w:tcPr>
            <w:tcW w:w="1405" w:type="dxa"/>
          </w:tcPr>
          <w:p w14:paraId="13DE85F8" w14:textId="77777777" w:rsidR="00752DFE" w:rsidRPr="00752DFE" w:rsidRDefault="00752DFE" w:rsidP="005C36B1">
            <w:r w:rsidRPr="00752DFE">
              <w:t>MB</w:t>
            </w:r>
          </w:p>
        </w:tc>
        <w:tc>
          <w:tcPr>
            <w:tcW w:w="4184" w:type="dxa"/>
          </w:tcPr>
          <w:p w14:paraId="13DE85F9" w14:textId="77777777" w:rsidR="00752DFE" w:rsidRPr="00752DFE" w:rsidRDefault="00752DFE" w:rsidP="005C36B1">
            <w:r w:rsidRPr="00752DFE">
              <w:t>Self-Care</w:t>
            </w:r>
          </w:p>
          <w:p w14:paraId="13DE85FA" w14:textId="77777777" w:rsidR="00752DFE" w:rsidRPr="00752DFE" w:rsidRDefault="00752DFE" w:rsidP="005C36B1"/>
        </w:tc>
        <w:tc>
          <w:tcPr>
            <w:tcW w:w="1357" w:type="dxa"/>
          </w:tcPr>
          <w:p w14:paraId="13DE85FB" w14:textId="77777777" w:rsidR="00752DFE" w:rsidRPr="00752DFE" w:rsidRDefault="00752DFE" w:rsidP="00752DFE">
            <w:pPr>
              <w:jc w:val="right"/>
            </w:pPr>
            <w:r w:rsidRPr="00752DFE">
              <w:t>43</w:t>
            </w:r>
          </w:p>
        </w:tc>
        <w:tc>
          <w:tcPr>
            <w:tcW w:w="1479" w:type="dxa"/>
          </w:tcPr>
          <w:p w14:paraId="13DE85FC" w14:textId="77777777" w:rsidR="00752DFE" w:rsidRPr="008556F0" w:rsidRDefault="00752DFE" w:rsidP="00752DFE">
            <w:pPr>
              <w:jc w:val="right"/>
            </w:pPr>
            <w:r w:rsidRPr="008556F0">
              <w:t>44</w:t>
            </w:r>
          </w:p>
        </w:tc>
      </w:tr>
      <w:tr w:rsidR="00752DFE" w:rsidRPr="00752DFE" w14:paraId="13DE8604" w14:textId="77777777" w:rsidTr="001A5485">
        <w:tc>
          <w:tcPr>
            <w:tcW w:w="817" w:type="dxa"/>
          </w:tcPr>
          <w:p w14:paraId="13DE85FE" w14:textId="77777777" w:rsidR="00752DFE" w:rsidRPr="00752DFE" w:rsidRDefault="00752DFE" w:rsidP="001A5485">
            <w:pPr>
              <w:pStyle w:val="ListParagraph"/>
              <w:numPr>
                <w:ilvl w:val="0"/>
                <w:numId w:val="6"/>
              </w:numPr>
            </w:pPr>
          </w:p>
        </w:tc>
        <w:tc>
          <w:tcPr>
            <w:tcW w:w="1405" w:type="dxa"/>
          </w:tcPr>
          <w:p w14:paraId="13DE85FF" w14:textId="77777777" w:rsidR="00752DFE" w:rsidRPr="00752DFE" w:rsidRDefault="00752DFE" w:rsidP="005C36B1">
            <w:r w:rsidRPr="00752DFE">
              <w:t>MB</w:t>
            </w:r>
          </w:p>
        </w:tc>
        <w:tc>
          <w:tcPr>
            <w:tcW w:w="4184" w:type="dxa"/>
          </w:tcPr>
          <w:p w14:paraId="13DE8600" w14:textId="77777777" w:rsidR="00752DFE" w:rsidRPr="00752DFE" w:rsidRDefault="00752DFE" w:rsidP="005C36B1">
            <w:r w:rsidRPr="00752DFE">
              <w:t>Community Specialist Services</w:t>
            </w:r>
          </w:p>
          <w:p w14:paraId="13DE8601" w14:textId="77777777" w:rsidR="00752DFE" w:rsidRPr="00752DFE" w:rsidRDefault="00752DFE" w:rsidP="005C36B1"/>
        </w:tc>
        <w:tc>
          <w:tcPr>
            <w:tcW w:w="1357" w:type="dxa"/>
          </w:tcPr>
          <w:p w14:paraId="13DE8602" w14:textId="77777777" w:rsidR="00752DFE" w:rsidRPr="00752DFE" w:rsidRDefault="00752DFE" w:rsidP="00752DFE">
            <w:pPr>
              <w:jc w:val="right"/>
            </w:pPr>
            <w:r w:rsidRPr="00752DFE">
              <w:t>2,712</w:t>
            </w:r>
          </w:p>
        </w:tc>
        <w:tc>
          <w:tcPr>
            <w:tcW w:w="1479" w:type="dxa"/>
          </w:tcPr>
          <w:p w14:paraId="13DE8603" w14:textId="77777777" w:rsidR="00752DFE" w:rsidRPr="008556F0" w:rsidRDefault="00752DFE" w:rsidP="00752DFE">
            <w:pPr>
              <w:jc w:val="right"/>
            </w:pPr>
            <w:r w:rsidRPr="008556F0">
              <w:t>2,764</w:t>
            </w:r>
          </w:p>
        </w:tc>
      </w:tr>
      <w:tr w:rsidR="00752DFE" w:rsidRPr="00752DFE" w14:paraId="13DE860A" w14:textId="77777777" w:rsidTr="001A5485">
        <w:tc>
          <w:tcPr>
            <w:tcW w:w="817" w:type="dxa"/>
          </w:tcPr>
          <w:p w14:paraId="13DE8605" w14:textId="77777777" w:rsidR="00752DFE" w:rsidRPr="00752DFE" w:rsidRDefault="00752DFE" w:rsidP="001A5485">
            <w:pPr>
              <w:pStyle w:val="ListParagraph"/>
              <w:numPr>
                <w:ilvl w:val="0"/>
                <w:numId w:val="6"/>
              </w:numPr>
            </w:pPr>
          </w:p>
        </w:tc>
        <w:tc>
          <w:tcPr>
            <w:tcW w:w="1405" w:type="dxa"/>
          </w:tcPr>
          <w:p w14:paraId="13DE8606" w14:textId="77777777" w:rsidR="00752DFE" w:rsidRPr="00752DFE" w:rsidRDefault="00752DFE" w:rsidP="00C50E92">
            <w:r w:rsidRPr="00752DFE">
              <w:t>Lancashire</w:t>
            </w:r>
          </w:p>
        </w:tc>
        <w:tc>
          <w:tcPr>
            <w:tcW w:w="4184" w:type="dxa"/>
          </w:tcPr>
          <w:p w14:paraId="13DE8607" w14:textId="77777777" w:rsidR="00752DFE" w:rsidRPr="00752DFE" w:rsidRDefault="00752DFE" w:rsidP="00C50E92">
            <w:r w:rsidRPr="00752DFE">
              <w:t>Integrated Neighbourhood/ Care Schemes</w:t>
            </w:r>
          </w:p>
        </w:tc>
        <w:tc>
          <w:tcPr>
            <w:tcW w:w="1357" w:type="dxa"/>
          </w:tcPr>
          <w:p w14:paraId="13DE8608" w14:textId="77777777" w:rsidR="00752DFE" w:rsidRPr="00752DFE" w:rsidRDefault="00752DFE" w:rsidP="00752DFE">
            <w:pPr>
              <w:jc w:val="right"/>
            </w:pPr>
            <w:r w:rsidRPr="00752DFE">
              <w:t>14,039</w:t>
            </w:r>
          </w:p>
        </w:tc>
        <w:tc>
          <w:tcPr>
            <w:tcW w:w="1479" w:type="dxa"/>
          </w:tcPr>
          <w:p w14:paraId="13DE8609" w14:textId="77777777" w:rsidR="00752DFE" w:rsidRPr="008556F0" w:rsidRDefault="00752DFE" w:rsidP="00752DFE">
            <w:pPr>
              <w:jc w:val="right"/>
            </w:pPr>
            <w:r w:rsidRPr="008556F0">
              <w:t>14,306</w:t>
            </w:r>
          </w:p>
        </w:tc>
      </w:tr>
      <w:tr w:rsidR="00752DFE" w:rsidRPr="00752DFE" w14:paraId="13DE8611" w14:textId="77777777" w:rsidTr="001A5485">
        <w:tc>
          <w:tcPr>
            <w:tcW w:w="817" w:type="dxa"/>
          </w:tcPr>
          <w:p w14:paraId="13DE860B" w14:textId="77777777" w:rsidR="00752DFE" w:rsidRPr="00752DFE" w:rsidRDefault="00752DFE" w:rsidP="001A5485">
            <w:pPr>
              <w:pStyle w:val="ListParagraph"/>
              <w:numPr>
                <w:ilvl w:val="0"/>
                <w:numId w:val="6"/>
              </w:numPr>
            </w:pPr>
          </w:p>
        </w:tc>
        <w:tc>
          <w:tcPr>
            <w:tcW w:w="1405" w:type="dxa"/>
          </w:tcPr>
          <w:p w14:paraId="13DE860C" w14:textId="77777777" w:rsidR="00752DFE" w:rsidRPr="00752DFE" w:rsidRDefault="00752DFE" w:rsidP="005C36B1">
            <w:r w:rsidRPr="00752DFE">
              <w:t>WL</w:t>
            </w:r>
          </w:p>
        </w:tc>
        <w:tc>
          <w:tcPr>
            <w:tcW w:w="4184" w:type="dxa"/>
          </w:tcPr>
          <w:p w14:paraId="13DE860D" w14:textId="77777777" w:rsidR="00752DFE" w:rsidRPr="00752DFE" w:rsidRDefault="00752DFE" w:rsidP="005C36B1">
            <w:r w:rsidRPr="00752DFE">
              <w:t>Building for the Future</w:t>
            </w:r>
          </w:p>
          <w:p w14:paraId="13DE860E" w14:textId="77777777" w:rsidR="00752DFE" w:rsidRPr="00752DFE" w:rsidRDefault="00752DFE" w:rsidP="005C36B1"/>
        </w:tc>
        <w:tc>
          <w:tcPr>
            <w:tcW w:w="1357" w:type="dxa"/>
          </w:tcPr>
          <w:p w14:paraId="13DE860F" w14:textId="77777777" w:rsidR="00752DFE" w:rsidRPr="00752DFE" w:rsidRDefault="00752DFE" w:rsidP="00752DFE">
            <w:pPr>
              <w:jc w:val="right"/>
            </w:pPr>
            <w:r w:rsidRPr="00752DFE">
              <w:t>5,066</w:t>
            </w:r>
          </w:p>
        </w:tc>
        <w:tc>
          <w:tcPr>
            <w:tcW w:w="1479" w:type="dxa"/>
          </w:tcPr>
          <w:p w14:paraId="13DE8610" w14:textId="77777777" w:rsidR="00752DFE" w:rsidRPr="008556F0" w:rsidRDefault="00752DFE" w:rsidP="00752DFE">
            <w:pPr>
              <w:jc w:val="right"/>
            </w:pPr>
            <w:r w:rsidRPr="008556F0">
              <w:t>5,162</w:t>
            </w:r>
          </w:p>
        </w:tc>
      </w:tr>
      <w:tr w:rsidR="00752DFE" w:rsidRPr="00752DFE" w14:paraId="13DE8617" w14:textId="77777777" w:rsidTr="001A5485">
        <w:tc>
          <w:tcPr>
            <w:tcW w:w="817" w:type="dxa"/>
          </w:tcPr>
          <w:p w14:paraId="13DE8612" w14:textId="77777777" w:rsidR="00752DFE" w:rsidRPr="00752DFE" w:rsidRDefault="00752DFE" w:rsidP="00C50E92">
            <w:pPr>
              <w:ind w:left="360"/>
            </w:pPr>
          </w:p>
        </w:tc>
        <w:tc>
          <w:tcPr>
            <w:tcW w:w="1405" w:type="dxa"/>
          </w:tcPr>
          <w:p w14:paraId="13DE8613" w14:textId="77777777" w:rsidR="00752DFE" w:rsidRPr="00752DFE" w:rsidRDefault="00752DFE" w:rsidP="00C50E92">
            <w:pPr>
              <w:rPr>
                <w:b/>
              </w:rPr>
            </w:pPr>
            <w:r w:rsidRPr="00752DFE">
              <w:rPr>
                <w:b/>
              </w:rPr>
              <w:t>Total</w:t>
            </w:r>
          </w:p>
        </w:tc>
        <w:tc>
          <w:tcPr>
            <w:tcW w:w="4184" w:type="dxa"/>
          </w:tcPr>
          <w:p w14:paraId="13DE8614" w14:textId="77777777" w:rsidR="00752DFE" w:rsidRPr="00752DFE" w:rsidRDefault="00752DFE" w:rsidP="00C50E92"/>
        </w:tc>
        <w:tc>
          <w:tcPr>
            <w:tcW w:w="1357" w:type="dxa"/>
          </w:tcPr>
          <w:p w14:paraId="13DE8615" w14:textId="77777777" w:rsidR="00752DFE" w:rsidRPr="00752DFE" w:rsidRDefault="00752DFE" w:rsidP="00752DFE">
            <w:pPr>
              <w:jc w:val="right"/>
            </w:pPr>
            <w:r w:rsidRPr="00752DFE">
              <w:t>93,931</w:t>
            </w:r>
          </w:p>
        </w:tc>
        <w:tc>
          <w:tcPr>
            <w:tcW w:w="1479" w:type="dxa"/>
          </w:tcPr>
          <w:p w14:paraId="13DE8616" w14:textId="77777777" w:rsidR="00752DFE" w:rsidRDefault="00752DFE" w:rsidP="00752DFE">
            <w:pPr>
              <w:jc w:val="right"/>
            </w:pPr>
            <w:r w:rsidRPr="008556F0">
              <w:t>96,567</w:t>
            </w:r>
          </w:p>
        </w:tc>
      </w:tr>
    </w:tbl>
    <w:p w14:paraId="13DE8618" w14:textId="77777777" w:rsidR="00B601E4" w:rsidRPr="00752DFE" w:rsidRDefault="00752DFE" w:rsidP="00B942E8">
      <w:r>
        <w:rPr>
          <w:b/>
        </w:rPr>
        <w:t xml:space="preserve"> </w:t>
      </w:r>
      <w:r w:rsidRPr="00752DFE">
        <w:t xml:space="preserve">Appendix </w:t>
      </w:r>
      <w:r>
        <w:t>B1</w:t>
      </w:r>
      <w:r w:rsidRPr="00752DFE">
        <w:t xml:space="preserve"> provides a further breakdown </w:t>
      </w:r>
    </w:p>
    <w:p w14:paraId="13DE8619" w14:textId="77777777" w:rsidR="00935E09" w:rsidRPr="00A22190" w:rsidRDefault="00935E09" w:rsidP="000F2126">
      <w:pPr>
        <w:pStyle w:val="ListParagraph"/>
        <w:numPr>
          <w:ilvl w:val="1"/>
          <w:numId w:val="17"/>
        </w:numPr>
        <w:rPr>
          <w:b/>
        </w:rPr>
      </w:pPr>
      <w:r w:rsidRPr="00A22190">
        <w:rPr>
          <w:b/>
        </w:rPr>
        <w:lastRenderedPageBreak/>
        <w:t>Disabled Facilities Grants</w:t>
      </w:r>
    </w:p>
    <w:p w14:paraId="13DE861A" w14:textId="77777777" w:rsidR="00C40E8D" w:rsidRDefault="00C40E8D" w:rsidP="00B942E8">
      <w:r w:rsidRPr="00C40E8D">
        <w:t xml:space="preserve">As the upper tier authority Lancashire County Council administrates the allocation / distribution of Disabled Facilities Grant Funding. There is a long standing and strong structure in place, the county DFG group, made up of all 12 district councils and the county council that agrees the approach to its use. This works alongside a district councils health leads group in identifying priorities and improving ways of working especially to maximise ease of access and impact of DFGs. </w:t>
      </w:r>
      <w:r w:rsidR="00A22190" w:rsidRPr="00C40E8D">
        <w:t xml:space="preserve">The agreed approach for </w:t>
      </w:r>
      <w:r w:rsidR="00A22190">
        <w:t xml:space="preserve">both </w:t>
      </w:r>
      <w:r w:rsidR="00A22190" w:rsidRPr="00C40E8D">
        <w:t xml:space="preserve">2017/18 and 2018/19 is for DFG funding to be distributed to the district councils for decisions to be made locally but in a consistent manner.  </w:t>
      </w:r>
      <w:r w:rsidRPr="00C40E8D">
        <w:t>In year decisions will be made on its use within its legislative. Currently under consideration is the potential to fund assessments through DFG through recruitment of additional OT capacity and linking to trusted assessor development within the BCF/ Urgent and Emergency Care work streams.</w:t>
      </w:r>
    </w:p>
    <w:p w14:paraId="13DE861B" w14:textId="77777777" w:rsidR="00B11F63" w:rsidRPr="00A22190" w:rsidRDefault="00FE5DD3" w:rsidP="000F2126">
      <w:pPr>
        <w:pStyle w:val="ListParagraph"/>
        <w:numPr>
          <w:ilvl w:val="1"/>
          <w:numId w:val="17"/>
        </w:numPr>
        <w:rPr>
          <w:b/>
        </w:rPr>
      </w:pPr>
      <w:r>
        <w:rPr>
          <w:b/>
        </w:rPr>
        <w:t>Improved Better Care Fund…</w:t>
      </w:r>
      <w:r w:rsidR="00B11F63" w:rsidRPr="00A22190">
        <w:rPr>
          <w:b/>
        </w:rPr>
        <w:t>iBCF</w:t>
      </w:r>
    </w:p>
    <w:p w14:paraId="13DE861C" w14:textId="77777777" w:rsidR="00B942E8" w:rsidRDefault="00B11F63" w:rsidP="00B942E8">
      <w:r>
        <w:t>A s</w:t>
      </w:r>
      <w:r w:rsidR="00B942E8">
        <w:t xml:space="preserve">ignificant </w:t>
      </w:r>
      <w:r>
        <w:t xml:space="preserve">level of </w:t>
      </w:r>
      <w:r w:rsidR="00B942E8">
        <w:t xml:space="preserve">work has gone into developing the approach to iBCF in Lancashire. Following the lead given by the Lancashire Health and Wellbeing Board the emphasis </w:t>
      </w:r>
      <w:r>
        <w:t>has been upon the principles of:</w:t>
      </w:r>
    </w:p>
    <w:p w14:paraId="13DE861D" w14:textId="77777777" w:rsidR="00B942E8" w:rsidRDefault="00B942E8" w:rsidP="00B942E8">
      <w:pPr>
        <w:pStyle w:val="ListParagraph"/>
        <w:numPr>
          <w:ilvl w:val="0"/>
          <w:numId w:val="12"/>
        </w:numPr>
      </w:pPr>
      <w:r>
        <w:t xml:space="preserve">Improving all aspects of Assessment </w:t>
      </w:r>
    </w:p>
    <w:p w14:paraId="13DE861E" w14:textId="77777777" w:rsidR="00B942E8" w:rsidRDefault="00B942E8" w:rsidP="00B942E8">
      <w:pPr>
        <w:pStyle w:val="ListParagraph"/>
        <w:numPr>
          <w:ilvl w:val="0"/>
          <w:numId w:val="12"/>
        </w:numPr>
      </w:pPr>
      <w:r>
        <w:t xml:space="preserve">Making Home 1st work  </w:t>
      </w:r>
    </w:p>
    <w:p w14:paraId="13DE861F" w14:textId="77777777" w:rsidR="00B942E8" w:rsidRDefault="00B942E8" w:rsidP="00B942E8">
      <w:pPr>
        <w:pStyle w:val="ListParagraph"/>
        <w:numPr>
          <w:ilvl w:val="0"/>
          <w:numId w:val="12"/>
        </w:numPr>
      </w:pPr>
      <w:r>
        <w:t>Creating appropriate and effective 7day services and aligned Integrated Discharge Services</w:t>
      </w:r>
    </w:p>
    <w:p w14:paraId="13DE8620" w14:textId="77777777" w:rsidR="00B942E8" w:rsidRDefault="00B942E8" w:rsidP="00B942E8">
      <w:r>
        <w:t xml:space="preserve">The approach taken to agreeing a plan for the use of the iBCF has been one of cooperation and coordination. As lead organisation Lancashire County Council encouraged BCF partners to consider how some of the iBCF could be used at a local LDP level. </w:t>
      </w:r>
    </w:p>
    <w:p w14:paraId="13DE8621" w14:textId="77777777" w:rsidR="00B942E8" w:rsidRDefault="00B942E8" w:rsidP="00B942E8">
      <w:r>
        <w:t>In an open “bidding” process all proposals were considered by the BCF partners and schemes recommended for approval.  In this way the iBCF was being targeted at the whole county issues o</w:t>
      </w:r>
      <w:r w:rsidR="00D26168">
        <w:t>f improving the</w:t>
      </w:r>
      <w:r>
        <w:t xml:space="preserve"> capacity and stability of the care market, meeting adult social care needs and improving patient flow and reducing delayed transfers of care as well as addressing local concerns. It has also helped begin the process of joint planning across LDP footprints, a step towards the four individual BCFs of Lancashire and South Cumbria aligning and potentially merging.  As a result a significant amount of the iBCF has been allocated in this way.  Table B sets out the detail of the allocation of iBCF. Within that it can be seen that there is provision for meeting additional fee and demand pressures in the care market of £4.582m in 2017/18 rising to £15.738m in 2018/19.</w:t>
      </w:r>
    </w:p>
    <w:p w14:paraId="13DE8622" w14:textId="77777777" w:rsidR="00BA52EB" w:rsidRDefault="00B942E8" w:rsidP="00B942E8">
      <w:r>
        <w:t xml:space="preserve">The “bid” documents are attached at </w:t>
      </w:r>
      <w:r w:rsidRPr="000F2126">
        <w:t xml:space="preserve">Appendix </w:t>
      </w:r>
      <w:r w:rsidR="00BA52EB">
        <w:t>C</w:t>
      </w:r>
    </w:p>
    <w:p w14:paraId="13DE8623" w14:textId="77777777" w:rsidR="00935E09" w:rsidRDefault="00935E09" w:rsidP="00FD42FF">
      <w:pPr>
        <w:rPr>
          <w:b/>
        </w:rPr>
      </w:pPr>
    </w:p>
    <w:p w14:paraId="13DE8624" w14:textId="77777777" w:rsidR="002A35FB" w:rsidRPr="00480BA7" w:rsidRDefault="00480BA7" w:rsidP="00FD42FF">
      <w:pPr>
        <w:rPr>
          <w:b/>
        </w:rPr>
      </w:pPr>
      <w:r w:rsidRPr="00480BA7">
        <w:rPr>
          <w:b/>
        </w:rPr>
        <w:lastRenderedPageBreak/>
        <w:t>Table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2"/>
        <w:gridCol w:w="1750"/>
        <w:gridCol w:w="1750"/>
      </w:tblGrid>
      <w:tr w:rsidR="00480BA7" w:rsidRPr="00480BA7" w14:paraId="13DE862A" w14:textId="77777777" w:rsidTr="00C50E92">
        <w:trPr>
          <w:trHeight w:val="300"/>
          <w:tblHeader/>
        </w:trPr>
        <w:tc>
          <w:tcPr>
            <w:tcW w:w="5742" w:type="dxa"/>
            <w:shd w:val="clear" w:color="auto" w:fill="auto"/>
            <w:hideMark/>
          </w:tcPr>
          <w:p w14:paraId="13DE8625"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Lancashire iBCF</w:t>
            </w:r>
          </w:p>
        </w:tc>
        <w:tc>
          <w:tcPr>
            <w:tcW w:w="1750" w:type="dxa"/>
            <w:shd w:val="clear" w:color="auto" w:fill="auto"/>
            <w:hideMark/>
          </w:tcPr>
          <w:p w14:paraId="13DE8626" w14:textId="77777777"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Planned spend 17/18</w:t>
            </w:r>
          </w:p>
          <w:p w14:paraId="13DE8627" w14:textId="77777777"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£m</w:t>
            </w:r>
          </w:p>
        </w:tc>
        <w:tc>
          <w:tcPr>
            <w:tcW w:w="1750" w:type="dxa"/>
            <w:shd w:val="clear" w:color="auto" w:fill="auto"/>
            <w:hideMark/>
          </w:tcPr>
          <w:p w14:paraId="13DE8628" w14:textId="77777777"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Planned spend 18/19</w:t>
            </w:r>
          </w:p>
          <w:p w14:paraId="13DE8629" w14:textId="77777777" w:rsidR="00480BA7" w:rsidRPr="00480BA7" w:rsidRDefault="00480BA7" w:rsidP="00480BA7">
            <w:pPr>
              <w:spacing w:after="0" w:line="240" w:lineRule="auto"/>
              <w:jc w:val="center"/>
              <w:rPr>
                <w:rFonts w:eastAsia="Times New Roman"/>
                <w:b/>
                <w:bCs/>
                <w:lang w:eastAsia="en-GB"/>
              </w:rPr>
            </w:pPr>
            <w:r w:rsidRPr="00480BA7">
              <w:rPr>
                <w:rFonts w:eastAsia="Times New Roman"/>
                <w:b/>
                <w:bCs/>
                <w:lang w:eastAsia="en-GB"/>
              </w:rPr>
              <w:t>£m</w:t>
            </w:r>
          </w:p>
        </w:tc>
      </w:tr>
      <w:tr w:rsidR="00480BA7" w:rsidRPr="00480BA7" w14:paraId="13DE862E" w14:textId="77777777" w:rsidTr="00C50E92">
        <w:trPr>
          <w:trHeight w:val="300"/>
        </w:trPr>
        <w:tc>
          <w:tcPr>
            <w:tcW w:w="5742" w:type="dxa"/>
            <w:shd w:val="clear" w:color="auto" w:fill="auto"/>
            <w:hideMark/>
          </w:tcPr>
          <w:p w14:paraId="13DE862B" w14:textId="77777777"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LDP based Schemes</w:t>
            </w:r>
          </w:p>
        </w:tc>
        <w:tc>
          <w:tcPr>
            <w:tcW w:w="1750" w:type="dxa"/>
            <w:shd w:val="clear" w:color="auto" w:fill="auto"/>
            <w:hideMark/>
          </w:tcPr>
          <w:p w14:paraId="13DE862C" w14:textId="77777777"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w:t>
            </w:r>
          </w:p>
        </w:tc>
        <w:tc>
          <w:tcPr>
            <w:tcW w:w="1750" w:type="dxa"/>
            <w:shd w:val="clear" w:color="auto" w:fill="auto"/>
            <w:hideMark/>
          </w:tcPr>
          <w:p w14:paraId="13DE862D" w14:textId="77777777"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 </w:t>
            </w:r>
          </w:p>
        </w:tc>
      </w:tr>
      <w:tr w:rsidR="00480BA7" w:rsidRPr="00480BA7" w14:paraId="13DE8632" w14:textId="77777777" w:rsidTr="00C50E92">
        <w:trPr>
          <w:trHeight w:val="300"/>
        </w:trPr>
        <w:tc>
          <w:tcPr>
            <w:tcW w:w="5742" w:type="dxa"/>
            <w:shd w:val="clear" w:color="auto" w:fill="auto"/>
            <w:hideMark/>
          </w:tcPr>
          <w:p w14:paraId="13DE862F" w14:textId="77777777"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Social Work Assessment Capacity - 7 Days: Increase social work capacity in the Integrated Discharge Service at both hospital sites and in the community across 7 days.</w:t>
            </w:r>
          </w:p>
        </w:tc>
        <w:tc>
          <w:tcPr>
            <w:tcW w:w="1750" w:type="dxa"/>
            <w:shd w:val="clear" w:color="auto" w:fill="auto"/>
            <w:hideMark/>
          </w:tcPr>
          <w:p w14:paraId="13DE8630"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0.159</w:t>
            </w:r>
          </w:p>
        </w:tc>
        <w:tc>
          <w:tcPr>
            <w:tcW w:w="1750" w:type="dxa"/>
            <w:shd w:val="clear" w:color="auto" w:fill="auto"/>
            <w:hideMark/>
          </w:tcPr>
          <w:p w14:paraId="13DE8631"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0.159</w:t>
            </w:r>
          </w:p>
        </w:tc>
      </w:tr>
      <w:tr w:rsidR="00480BA7" w:rsidRPr="00480BA7" w14:paraId="13DE8636" w14:textId="77777777" w:rsidTr="00C50E92">
        <w:trPr>
          <w:trHeight w:val="675"/>
        </w:trPr>
        <w:tc>
          <w:tcPr>
            <w:tcW w:w="5742" w:type="dxa"/>
            <w:shd w:val="clear" w:color="auto" w:fill="auto"/>
            <w:hideMark/>
          </w:tcPr>
          <w:p w14:paraId="13DE8633" w14:textId="77777777"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Allocation team for Care and Health: Single point of access for intermediate care, managing capacity and demand in services, with additional crisis support capacity.</w:t>
            </w:r>
          </w:p>
        </w:tc>
        <w:tc>
          <w:tcPr>
            <w:tcW w:w="1750" w:type="dxa"/>
            <w:shd w:val="clear" w:color="auto" w:fill="auto"/>
            <w:hideMark/>
          </w:tcPr>
          <w:p w14:paraId="13DE8634"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0.533</w:t>
            </w:r>
          </w:p>
        </w:tc>
        <w:tc>
          <w:tcPr>
            <w:tcW w:w="1750" w:type="dxa"/>
            <w:shd w:val="clear" w:color="auto" w:fill="auto"/>
            <w:hideMark/>
          </w:tcPr>
          <w:p w14:paraId="13DE8635"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0.533</w:t>
            </w:r>
          </w:p>
        </w:tc>
      </w:tr>
      <w:tr w:rsidR="00480BA7" w:rsidRPr="00480BA7" w14:paraId="13DE863A" w14:textId="77777777" w:rsidTr="00C50E92">
        <w:trPr>
          <w:trHeight w:val="300"/>
        </w:trPr>
        <w:tc>
          <w:tcPr>
            <w:tcW w:w="5742" w:type="dxa"/>
            <w:shd w:val="clear" w:color="auto" w:fill="auto"/>
            <w:hideMark/>
          </w:tcPr>
          <w:p w14:paraId="13DE8637" w14:textId="77777777" w:rsidR="00480BA7" w:rsidRPr="00480BA7" w:rsidRDefault="00480BA7" w:rsidP="00480BA7">
            <w:pPr>
              <w:spacing w:after="0" w:line="240" w:lineRule="auto"/>
              <w:jc w:val="both"/>
              <w:rPr>
                <w:rFonts w:eastAsia="Times New Roman"/>
                <w:i/>
                <w:lang w:eastAsia="en-GB"/>
              </w:rPr>
            </w:pPr>
            <w:r w:rsidRPr="00480BA7">
              <w:rPr>
                <w:rFonts w:eastAsia="Times New Roman"/>
                <w:lang w:eastAsia="en-GB"/>
              </w:rPr>
              <w:t>Central - Care Home Support Model: Proactive, preventative service to wrap around residents in a care home setting, working to prevent inappropriate visits to A&amp;E, avoidable admissions, reduce delayed transfers of care and length of stay.</w:t>
            </w:r>
          </w:p>
        </w:tc>
        <w:tc>
          <w:tcPr>
            <w:tcW w:w="1750" w:type="dxa"/>
            <w:shd w:val="clear" w:color="auto" w:fill="auto"/>
            <w:hideMark/>
          </w:tcPr>
          <w:p w14:paraId="13DE8638"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0.517</w:t>
            </w:r>
          </w:p>
        </w:tc>
        <w:tc>
          <w:tcPr>
            <w:tcW w:w="1750" w:type="dxa"/>
            <w:shd w:val="clear" w:color="auto" w:fill="auto"/>
            <w:hideMark/>
          </w:tcPr>
          <w:p w14:paraId="13DE8639"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0.517</w:t>
            </w:r>
          </w:p>
        </w:tc>
      </w:tr>
      <w:tr w:rsidR="00480BA7" w:rsidRPr="00480BA7" w14:paraId="13DE863F" w14:textId="77777777" w:rsidTr="00C50E92">
        <w:trPr>
          <w:trHeight w:val="900"/>
        </w:trPr>
        <w:tc>
          <w:tcPr>
            <w:tcW w:w="5742" w:type="dxa"/>
            <w:shd w:val="clear" w:color="auto" w:fill="auto"/>
            <w:hideMark/>
          </w:tcPr>
          <w:p w14:paraId="13DE863B"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Central - Social work support to GP Practice Collaborative: </w:t>
            </w:r>
          </w:p>
          <w:p w14:paraId="13DE863C"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Social work support embedded with Mental Health and Physical Health service to support patients with social care needs presenting at GP practices.  Proposed to align with a better resourced out of hours Adult Mental Health Practitioner (AMHP) resource.</w:t>
            </w:r>
          </w:p>
        </w:tc>
        <w:tc>
          <w:tcPr>
            <w:tcW w:w="1750" w:type="dxa"/>
            <w:shd w:val="clear" w:color="auto" w:fill="auto"/>
            <w:hideMark/>
          </w:tcPr>
          <w:p w14:paraId="13DE863D"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0.043</w:t>
            </w:r>
          </w:p>
        </w:tc>
        <w:tc>
          <w:tcPr>
            <w:tcW w:w="1750" w:type="dxa"/>
            <w:shd w:val="clear" w:color="auto" w:fill="auto"/>
            <w:hideMark/>
          </w:tcPr>
          <w:p w14:paraId="13DE863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0.043</w:t>
            </w:r>
          </w:p>
        </w:tc>
      </w:tr>
      <w:tr w:rsidR="00480BA7" w:rsidRPr="00480BA7" w14:paraId="13DE8643" w14:textId="77777777" w:rsidTr="00C50E92">
        <w:trPr>
          <w:trHeight w:val="300"/>
        </w:trPr>
        <w:tc>
          <w:tcPr>
            <w:tcW w:w="5742" w:type="dxa"/>
            <w:shd w:val="clear" w:color="auto" w:fill="auto"/>
            <w:hideMark/>
          </w:tcPr>
          <w:p w14:paraId="13DE8640"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Multi-Disciplinary Discharge Team: Support joined up leadership to ensure consistent and effective discharge pathways.</w:t>
            </w:r>
          </w:p>
        </w:tc>
        <w:tc>
          <w:tcPr>
            <w:tcW w:w="1750" w:type="dxa"/>
            <w:shd w:val="clear" w:color="auto" w:fill="auto"/>
            <w:hideMark/>
          </w:tcPr>
          <w:p w14:paraId="13DE8641"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0.220</w:t>
            </w:r>
          </w:p>
        </w:tc>
        <w:tc>
          <w:tcPr>
            <w:tcW w:w="1750" w:type="dxa"/>
            <w:shd w:val="clear" w:color="auto" w:fill="auto"/>
            <w:hideMark/>
          </w:tcPr>
          <w:p w14:paraId="13DE864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0.220</w:t>
            </w:r>
          </w:p>
        </w:tc>
      </w:tr>
      <w:tr w:rsidR="00480BA7" w:rsidRPr="00480BA7" w14:paraId="13DE8647" w14:textId="77777777" w:rsidTr="00C50E92">
        <w:trPr>
          <w:trHeight w:val="300"/>
        </w:trPr>
        <w:tc>
          <w:tcPr>
            <w:tcW w:w="5742" w:type="dxa"/>
            <w:shd w:val="clear" w:color="auto" w:fill="auto"/>
            <w:hideMark/>
          </w:tcPr>
          <w:p w14:paraId="13DE8644"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Home First: Support delivery of discharge to assess to admit; facilitating step up and down.</w:t>
            </w:r>
          </w:p>
        </w:tc>
        <w:tc>
          <w:tcPr>
            <w:tcW w:w="1750" w:type="dxa"/>
            <w:shd w:val="clear" w:color="auto" w:fill="auto"/>
            <w:hideMark/>
          </w:tcPr>
          <w:p w14:paraId="13DE8645"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0.849</w:t>
            </w:r>
          </w:p>
        </w:tc>
        <w:tc>
          <w:tcPr>
            <w:tcW w:w="1750" w:type="dxa"/>
            <w:shd w:val="clear" w:color="auto" w:fill="auto"/>
            <w:hideMark/>
          </w:tcPr>
          <w:p w14:paraId="13DE864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0.849</w:t>
            </w:r>
          </w:p>
        </w:tc>
      </w:tr>
      <w:tr w:rsidR="00480BA7" w:rsidRPr="00480BA7" w14:paraId="13DE864B" w14:textId="77777777" w:rsidTr="00C50E92">
        <w:trPr>
          <w:trHeight w:val="600"/>
        </w:trPr>
        <w:tc>
          <w:tcPr>
            <w:tcW w:w="5742" w:type="dxa"/>
            <w:shd w:val="clear" w:color="auto" w:fill="auto"/>
            <w:hideMark/>
          </w:tcPr>
          <w:p w14:paraId="13DE8648"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Continuing Health Care (CHC) Pathways: Align existing budgets as a means to ensure wherever possible. CHC assessments are completed outside of hospital setting. No funding allocation requested within bid.</w:t>
            </w:r>
          </w:p>
        </w:tc>
        <w:tc>
          <w:tcPr>
            <w:tcW w:w="1750" w:type="dxa"/>
            <w:shd w:val="clear" w:color="auto" w:fill="auto"/>
            <w:hideMark/>
          </w:tcPr>
          <w:p w14:paraId="13DE8649"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14:paraId="13DE864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14:paraId="13DE864F" w14:textId="77777777" w:rsidTr="00C50E92">
        <w:trPr>
          <w:trHeight w:val="600"/>
        </w:trPr>
        <w:tc>
          <w:tcPr>
            <w:tcW w:w="5742" w:type="dxa"/>
            <w:shd w:val="clear" w:color="auto" w:fill="auto"/>
            <w:hideMark/>
          </w:tcPr>
          <w:p w14:paraId="13DE864C"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Pennine - Implement Home Choice Policy: Delivery of national guidance on supporting patient choice. No funding allocation requested within bid.</w:t>
            </w:r>
          </w:p>
        </w:tc>
        <w:tc>
          <w:tcPr>
            <w:tcW w:w="1750" w:type="dxa"/>
            <w:shd w:val="clear" w:color="auto" w:fill="auto"/>
            <w:hideMark/>
          </w:tcPr>
          <w:p w14:paraId="13DE864D"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14:paraId="13DE864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14:paraId="13DE8653" w14:textId="77777777" w:rsidTr="00C50E92">
        <w:trPr>
          <w:trHeight w:val="300"/>
        </w:trPr>
        <w:tc>
          <w:tcPr>
            <w:tcW w:w="5742" w:type="dxa"/>
            <w:shd w:val="clear" w:color="auto" w:fill="auto"/>
            <w:hideMark/>
          </w:tcPr>
          <w:p w14:paraId="13DE8650"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Community Hub: One place, flexible hub for intermediate care, reablement and rehabilitation. Increased capacity for discharge to assess.</w:t>
            </w:r>
          </w:p>
        </w:tc>
        <w:tc>
          <w:tcPr>
            <w:tcW w:w="1750" w:type="dxa"/>
            <w:shd w:val="clear" w:color="auto" w:fill="auto"/>
            <w:hideMark/>
          </w:tcPr>
          <w:p w14:paraId="13DE8651"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0.175</w:t>
            </w:r>
          </w:p>
        </w:tc>
        <w:tc>
          <w:tcPr>
            <w:tcW w:w="1750" w:type="dxa"/>
            <w:shd w:val="clear" w:color="auto" w:fill="auto"/>
            <w:hideMark/>
          </w:tcPr>
          <w:p w14:paraId="13DE865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0.175</w:t>
            </w:r>
          </w:p>
        </w:tc>
      </w:tr>
      <w:tr w:rsidR="00480BA7" w:rsidRPr="00480BA7" w14:paraId="13DE8657" w14:textId="77777777" w:rsidTr="00C50E92">
        <w:trPr>
          <w:trHeight w:val="300"/>
        </w:trPr>
        <w:tc>
          <w:tcPr>
            <w:tcW w:w="5742" w:type="dxa"/>
            <w:shd w:val="clear" w:color="auto" w:fill="auto"/>
            <w:hideMark/>
          </w:tcPr>
          <w:p w14:paraId="13DE8654"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- 7 day integrated discharge pilot (intermediate care) Integrated working between 2 current teams. Move to 7 day working.</w:t>
            </w:r>
          </w:p>
        </w:tc>
        <w:tc>
          <w:tcPr>
            <w:tcW w:w="1750" w:type="dxa"/>
            <w:shd w:val="clear" w:color="auto" w:fill="auto"/>
            <w:hideMark/>
          </w:tcPr>
          <w:p w14:paraId="13DE8655"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0.072</w:t>
            </w:r>
          </w:p>
        </w:tc>
        <w:tc>
          <w:tcPr>
            <w:tcW w:w="1750" w:type="dxa"/>
            <w:shd w:val="clear" w:color="auto" w:fill="auto"/>
            <w:hideMark/>
          </w:tcPr>
          <w:p w14:paraId="13DE865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0.072</w:t>
            </w:r>
          </w:p>
        </w:tc>
      </w:tr>
      <w:tr w:rsidR="00480BA7" w:rsidRPr="00480BA7" w14:paraId="13DE865B" w14:textId="77777777" w:rsidTr="00C50E92">
        <w:trPr>
          <w:trHeight w:val="300"/>
        </w:trPr>
        <w:tc>
          <w:tcPr>
            <w:tcW w:w="5742" w:type="dxa"/>
            <w:shd w:val="clear" w:color="auto" w:fill="auto"/>
            <w:hideMark/>
          </w:tcPr>
          <w:p w14:paraId="13DE8658"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Home First Workforce Development: Generic therapy and Nursing assistant. Training posts.</w:t>
            </w:r>
          </w:p>
        </w:tc>
        <w:tc>
          <w:tcPr>
            <w:tcW w:w="1750" w:type="dxa"/>
            <w:shd w:val="clear" w:color="auto" w:fill="auto"/>
            <w:hideMark/>
          </w:tcPr>
          <w:p w14:paraId="13DE8659"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0.081</w:t>
            </w:r>
          </w:p>
        </w:tc>
        <w:tc>
          <w:tcPr>
            <w:tcW w:w="1750" w:type="dxa"/>
            <w:shd w:val="clear" w:color="auto" w:fill="auto"/>
            <w:hideMark/>
          </w:tcPr>
          <w:p w14:paraId="13DE865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0.081</w:t>
            </w:r>
          </w:p>
        </w:tc>
      </w:tr>
      <w:tr w:rsidR="00480BA7" w:rsidRPr="00480BA7" w14:paraId="13DE865F" w14:textId="77777777" w:rsidTr="00C50E92">
        <w:trPr>
          <w:trHeight w:val="561"/>
        </w:trPr>
        <w:tc>
          <w:tcPr>
            <w:tcW w:w="5742" w:type="dxa"/>
            <w:shd w:val="clear" w:color="auto" w:fill="auto"/>
            <w:hideMark/>
          </w:tcPr>
          <w:p w14:paraId="13DE865C"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lastRenderedPageBreak/>
              <w:t>West Lancs - Frail Elderly: Workforce development. No funding allocation requested within bid.</w:t>
            </w:r>
          </w:p>
        </w:tc>
        <w:tc>
          <w:tcPr>
            <w:tcW w:w="1750" w:type="dxa"/>
            <w:shd w:val="clear" w:color="auto" w:fill="auto"/>
            <w:hideMark/>
          </w:tcPr>
          <w:p w14:paraId="13DE865D"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14:paraId="13DE865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14:paraId="13DE8663" w14:textId="77777777" w:rsidTr="00C50E92">
        <w:trPr>
          <w:trHeight w:val="555"/>
        </w:trPr>
        <w:tc>
          <w:tcPr>
            <w:tcW w:w="5742" w:type="dxa"/>
            <w:shd w:val="clear" w:color="auto" w:fill="auto"/>
            <w:hideMark/>
          </w:tcPr>
          <w:p w14:paraId="13DE8660"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West Lancs - Discharge App: Simplifying a complex system. No funding allocation requested within bid.</w:t>
            </w:r>
          </w:p>
        </w:tc>
        <w:tc>
          <w:tcPr>
            <w:tcW w:w="1750" w:type="dxa"/>
            <w:shd w:val="clear" w:color="auto" w:fill="auto"/>
            <w:hideMark/>
          </w:tcPr>
          <w:p w14:paraId="13DE8661"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14:paraId="13DE866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14:paraId="13DE8667" w14:textId="77777777" w:rsidTr="00C50E92">
        <w:trPr>
          <w:trHeight w:val="300"/>
        </w:trPr>
        <w:tc>
          <w:tcPr>
            <w:tcW w:w="5742" w:type="dxa"/>
            <w:shd w:val="clear" w:color="auto" w:fill="auto"/>
            <w:hideMark/>
          </w:tcPr>
          <w:p w14:paraId="13DE8664"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Aligned Social Work: Neighbourhood and A&amp;E deployment of F&amp;W social workers/wellbeing workers to support discharge and cover in A&amp;E working 7 days.</w:t>
            </w:r>
          </w:p>
        </w:tc>
        <w:tc>
          <w:tcPr>
            <w:tcW w:w="1750" w:type="dxa"/>
            <w:shd w:val="clear" w:color="auto" w:fill="auto"/>
            <w:hideMark/>
          </w:tcPr>
          <w:p w14:paraId="13DE8665"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c>
          <w:tcPr>
            <w:tcW w:w="1750" w:type="dxa"/>
            <w:shd w:val="clear" w:color="auto" w:fill="auto"/>
            <w:hideMark/>
          </w:tcPr>
          <w:p w14:paraId="13DE866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r>
      <w:tr w:rsidR="00480BA7" w:rsidRPr="00480BA7" w14:paraId="13DE866B" w14:textId="77777777" w:rsidTr="00C50E92">
        <w:trPr>
          <w:trHeight w:val="300"/>
        </w:trPr>
        <w:tc>
          <w:tcPr>
            <w:tcW w:w="5742" w:type="dxa"/>
            <w:shd w:val="clear" w:color="auto" w:fill="auto"/>
            <w:hideMark/>
          </w:tcPr>
          <w:p w14:paraId="13DE8668"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Fylde and Wyre - CHC process review (trusted assessment): Trusted assessment, better screening, </w:t>
            </w:r>
            <w:r w:rsidR="00A22190" w:rsidRPr="00480BA7">
              <w:rPr>
                <w:rFonts w:eastAsia="Times New Roman"/>
                <w:lang w:eastAsia="en-GB"/>
              </w:rPr>
              <w:t>and better</w:t>
            </w:r>
            <w:r w:rsidRPr="00480BA7">
              <w:rPr>
                <w:rFonts w:eastAsia="Times New Roman"/>
                <w:lang w:eastAsia="en-GB"/>
              </w:rPr>
              <w:t xml:space="preserve"> home of choice compliance.</w:t>
            </w:r>
          </w:p>
        </w:tc>
        <w:tc>
          <w:tcPr>
            <w:tcW w:w="1750" w:type="dxa"/>
            <w:shd w:val="clear" w:color="auto" w:fill="auto"/>
            <w:hideMark/>
          </w:tcPr>
          <w:p w14:paraId="13DE8669"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c>
          <w:tcPr>
            <w:tcW w:w="1750" w:type="dxa"/>
            <w:shd w:val="clear" w:color="auto" w:fill="auto"/>
            <w:hideMark/>
          </w:tcPr>
          <w:p w14:paraId="13DE866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0.150</w:t>
            </w:r>
          </w:p>
        </w:tc>
      </w:tr>
      <w:tr w:rsidR="00480BA7" w:rsidRPr="00480BA7" w14:paraId="13DE866F" w14:textId="77777777" w:rsidTr="00C50E92">
        <w:trPr>
          <w:trHeight w:val="300"/>
        </w:trPr>
        <w:tc>
          <w:tcPr>
            <w:tcW w:w="5742" w:type="dxa"/>
            <w:shd w:val="clear" w:color="auto" w:fill="auto"/>
            <w:hideMark/>
          </w:tcPr>
          <w:p w14:paraId="13DE866C"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Reablement Hours: Hospital discharge and reablement service to provide individuals with a single service specification that meets health and social care needs of communities.</w:t>
            </w:r>
          </w:p>
        </w:tc>
        <w:tc>
          <w:tcPr>
            <w:tcW w:w="1750" w:type="dxa"/>
            <w:shd w:val="clear" w:color="auto" w:fill="auto"/>
            <w:hideMark/>
          </w:tcPr>
          <w:p w14:paraId="13DE866D"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0.274</w:t>
            </w:r>
          </w:p>
        </w:tc>
        <w:tc>
          <w:tcPr>
            <w:tcW w:w="1750" w:type="dxa"/>
            <w:shd w:val="clear" w:color="auto" w:fill="auto"/>
            <w:hideMark/>
          </w:tcPr>
          <w:p w14:paraId="13DE866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0.274</w:t>
            </w:r>
          </w:p>
        </w:tc>
      </w:tr>
      <w:tr w:rsidR="00480BA7" w:rsidRPr="00480BA7" w14:paraId="13DE8673" w14:textId="77777777" w:rsidTr="00C50E92">
        <w:trPr>
          <w:trHeight w:val="300"/>
        </w:trPr>
        <w:tc>
          <w:tcPr>
            <w:tcW w:w="5742" w:type="dxa"/>
            <w:shd w:val="clear" w:color="auto" w:fill="auto"/>
            <w:hideMark/>
          </w:tcPr>
          <w:p w14:paraId="13DE8670"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Trusted Assessor (Care Homes): Targeted locality Trusted Assessor support.</w:t>
            </w:r>
          </w:p>
        </w:tc>
        <w:tc>
          <w:tcPr>
            <w:tcW w:w="1750" w:type="dxa"/>
            <w:shd w:val="clear" w:color="auto" w:fill="auto"/>
            <w:hideMark/>
          </w:tcPr>
          <w:p w14:paraId="13DE8671"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0.054</w:t>
            </w:r>
          </w:p>
        </w:tc>
        <w:tc>
          <w:tcPr>
            <w:tcW w:w="1750" w:type="dxa"/>
            <w:shd w:val="clear" w:color="auto" w:fill="auto"/>
            <w:hideMark/>
          </w:tcPr>
          <w:p w14:paraId="13DE867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0.054</w:t>
            </w:r>
          </w:p>
        </w:tc>
      </w:tr>
      <w:tr w:rsidR="00480BA7" w:rsidRPr="00480BA7" w14:paraId="13DE8677" w14:textId="77777777" w:rsidTr="00C50E92">
        <w:trPr>
          <w:trHeight w:val="300"/>
        </w:trPr>
        <w:tc>
          <w:tcPr>
            <w:tcW w:w="5742" w:type="dxa"/>
            <w:shd w:val="clear" w:color="auto" w:fill="auto"/>
            <w:hideMark/>
          </w:tcPr>
          <w:p w14:paraId="13DE8674"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Fylde and Wyre - Set-up costs.</w:t>
            </w:r>
          </w:p>
        </w:tc>
        <w:tc>
          <w:tcPr>
            <w:tcW w:w="1750" w:type="dxa"/>
            <w:shd w:val="clear" w:color="auto" w:fill="auto"/>
            <w:hideMark/>
          </w:tcPr>
          <w:p w14:paraId="13DE8675"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0.008</w:t>
            </w:r>
          </w:p>
        </w:tc>
        <w:tc>
          <w:tcPr>
            <w:tcW w:w="1750" w:type="dxa"/>
            <w:shd w:val="clear" w:color="auto" w:fill="auto"/>
            <w:hideMark/>
          </w:tcPr>
          <w:p w14:paraId="13DE867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0.008</w:t>
            </w:r>
          </w:p>
        </w:tc>
      </w:tr>
      <w:tr w:rsidR="00480BA7" w:rsidRPr="00480BA7" w14:paraId="13DE867B" w14:textId="77777777" w:rsidTr="00C50E92">
        <w:trPr>
          <w:trHeight w:val="300"/>
        </w:trPr>
        <w:tc>
          <w:tcPr>
            <w:tcW w:w="5742" w:type="dxa"/>
            <w:shd w:val="clear" w:color="auto" w:fill="auto"/>
            <w:hideMark/>
          </w:tcPr>
          <w:p w14:paraId="13DE8678"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Morecambe Bay - Altham Meadows Intermediate Care Centre: Integrated nursing and rehabilitation service as an alternative to hospital care.</w:t>
            </w:r>
          </w:p>
        </w:tc>
        <w:tc>
          <w:tcPr>
            <w:tcW w:w="1750" w:type="dxa"/>
            <w:shd w:val="clear" w:color="auto" w:fill="auto"/>
            <w:hideMark/>
          </w:tcPr>
          <w:p w14:paraId="13DE8679"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0.750</w:t>
            </w:r>
          </w:p>
        </w:tc>
        <w:tc>
          <w:tcPr>
            <w:tcW w:w="1750" w:type="dxa"/>
            <w:shd w:val="clear" w:color="auto" w:fill="auto"/>
            <w:hideMark/>
          </w:tcPr>
          <w:p w14:paraId="13DE867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0.750</w:t>
            </w:r>
          </w:p>
        </w:tc>
      </w:tr>
      <w:tr w:rsidR="00480BA7" w:rsidRPr="00480BA7" w14:paraId="13DE8680" w14:textId="77777777" w:rsidTr="00C50E92">
        <w:trPr>
          <w:trHeight w:val="300"/>
        </w:trPr>
        <w:tc>
          <w:tcPr>
            <w:tcW w:w="5742" w:type="dxa"/>
            <w:shd w:val="clear" w:color="auto" w:fill="auto"/>
            <w:hideMark/>
          </w:tcPr>
          <w:p w14:paraId="13DE867C"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Morecambe Bay - Crisis Hours and Enhanced Therapies: Expedite discharge work with patients to identify goals that can maintain, regain, or improve independence by using different techniques, changing the environment and using new equipment to improve functionality and reduce re-admission to an acute setting.</w:t>
            </w:r>
          </w:p>
          <w:p w14:paraId="13DE867D" w14:textId="77777777" w:rsidR="00480BA7" w:rsidRPr="00480BA7" w:rsidRDefault="00480BA7" w:rsidP="00480BA7">
            <w:pPr>
              <w:spacing w:after="0" w:line="240" w:lineRule="auto"/>
              <w:jc w:val="both"/>
              <w:rPr>
                <w:rFonts w:eastAsia="Times New Roman"/>
                <w:lang w:eastAsia="en-GB"/>
              </w:rPr>
            </w:pPr>
          </w:p>
        </w:tc>
        <w:tc>
          <w:tcPr>
            <w:tcW w:w="1750" w:type="dxa"/>
            <w:shd w:val="clear" w:color="auto" w:fill="auto"/>
            <w:hideMark/>
          </w:tcPr>
          <w:p w14:paraId="13DE867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0.210</w:t>
            </w:r>
          </w:p>
        </w:tc>
        <w:tc>
          <w:tcPr>
            <w:tcW w:w="1750" w:type="dxa"/>
            <w:shd w:val="clear" w:color="auto" w:fill="auto"/>
            <w:hideMark/>
          </w:tcPr>
          <w:p w14:paraId="13DE867F"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0.210</w:t>
            </w:r>
          </w:p>
        </w:tc>
      </w:tr>
      <w:tr w:rsidR="00480BA7" w:rsidRPr="00480BA7" w14:paraId="13DE8684" w14:textId="77777777" w:rsidTr="00C50E92">
        <w:trPr>
          <w:trHeight w:val="300"/>
        </w:trPr>
        <w:tc>
          <w:tcPr>
            <w:tcW w:w="5742" w:type="dxa"/>
            <w:shd w:val="clear" w:color="auto" w:fill="auto"/>
            <w:hideMark/>
          </w:tcPr>
          <w:p w14:paraId="13DE8681"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LDP SCHEME BIDS</w:t>
            </w:r>
          </w:p>
        </w:tc>
        <w:tc>
          <w:tcPr>
            <w:tcW w:w="1750" w:type="dxa"/>
            <w:shd w:val="clear" w:color="auto" w:fill="auto"/>
            <w:hideMark/>
          </w:tcPr>
          <w:p w14:paraId="13DE8682"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4.244</w:t>
            </w:r>
          </w:p>
        </w:tc>
        <w:tc>
          <w:tcPr>
            <w:tcW w:w="1750" w:type="dxa"/>
            <w:shd w:val="clear" w:color="auto" w:fill="auto"/>
            <w:hideMark/>
          </w:tcPr>
          <w:p w14:paraId="13DE8683"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4.244</w:t>
            </w:r>
          </w:p>
        </w:tc>
      </w:tr>
      <w:tr w:rsidR="00480BA7" w:rsidRPr="00480BA7" w14:paraId="13DE8688" w14:textId="77777777" w:rsidTr="00C50E92">
        <w:trPr>
          <w:trHeight w:val="300"/>
        </w:trPr>
        <w:tc>
          <w:tcPr>
            <w:tcW w:w="5742" w:type="dxa"/>
            <w:shd w:val="clear" w:color="auto" w:fill="auto"/>
            <w:hideMark/>
          </w:tcPr>
          <w:p w14:paraId="13DE8685"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14:paraId="13DE8686"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14:paraId="13DE8687"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14:paraId="13DE868C" w14:textId="77777777" w:rsidTr="00C50E92">
        <w:trPr>
          <w:trHeight w:val="472"/>
        </w:trPr>
        <w:tc>
          <w:tcPr>
            <w:tcW w:w="5742" w:type="dxa"/>
            <w:shd w:val="clear" w:color="auto" w:fill="auto"/>
          </w:tcPr>
          <w:p w14:paraId="13DE8689" w14:textId="77777777"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High Impact Changes Fund additional spend</w:t>
            </w:r>
          </w:p>
        </w:tc>
        <w:tc>
          <w:tcPr>
            <w:tcW w:w="1750" w:type="dxa"/>
            <w:shd w:val="clear" w:color="auto" w:fill="auto"/>
          </w:tcPr>
          <w:p w14:paraId="13DE868A" w14:textId="77777777"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14:paraId="13DE868B" w14:textId="77777777" w:rsidR="00480BA7" w:rsidRPr="00480BA7" w:rsidRDefault="00480BA7" w:rsidP="00480BA7">
            <w:pPr>
              <w:spacing w:after="0" w:line="240" w:lineRule="auto"/>
              <w:jc w:val="right"/>
              <w:rPr>
                <w:rFonts w:eastAsia="Times New Roman"/>
                <w:b/>
                <w:lang w:eastAsia="en-GB"/>
              </w:rPr>
            </w:pPr>
          </w:p>
        </w:tc>
      </w:tr>
      <w:tr w:rsidR="00480BA7" w:rsidRPr="00480BA7" w14:paraId="13DE8690" w14:textId="77777777" w:rsidTr="00C50E92">
        <w:trPr>
          <w:trHeight w:val="855"/>
        </w:trPr>
        <w:tc>
          <w:tcPr>
            <w:tcW w:w="5742" w:type="dxa"/>
            <w:shd w:val="clear" w:color="auto" w:fill="auto"/>
            <w:hideMark/>
          </w:tcPr>
          <w:p w14:paraId="13DE868D"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HIGH IMPACTS CHANGES FUND: Including Peripatetic Team; Acute team 7 day working across hospitals; Trusted Assessors - Trusted Assessor Training; Seven Day Service - 24 hour AMHP service (Mental Health); System to Monitor Patient Flow - DTOC tracking - additional hospital resource.</w:t>
            </w:r>
          </w:p>
        </w:tc>
        <w:tc>
          <w:tcPr>
            <w:tcW w:w="1750" w:type="dxa"/>
            <w:shd w:val="clear" w:color="auto" w:fill="auto"/>
            <w:hideMark/>
          </w:tcPr>
          <w:p w14:paraId="13DE868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2.095</w:t>
            </w:r>
          </w:p>
        </w:tc>
        <w:tc>
          <w:tcPr>
            <w:tcW w:w="1750" w:type="dxa"/>
            <w:shd w:val="clear" w:color="auto" w:fill="auto"/>
            <w:hideMark/>
          </w:tcPr>
          <w:p w14:paraId="13DE868F"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2.095</w:t>
            </w:r>
          </w:p>
        </w:tc>
      </w:tr>
      <w:tr w:rsidR="00480BA7" w:rsidRPr="00480BA7" w14:paraId="13DE8694" w14:textId="77777777" w:rsidTr="00C50E92">
        <w:trPr>
          <w:trHeight w:val="900"/>
        </w:trPr>
        <w:tc>
          <w:tcPr>
            <w:tcW w:w="5742" w:type="dxa"/>
            <w:shd w:val="clear" w:color="auto" w:fill="auto"/>
            <w:hideMark/>
          </w:tcPr>
          <w:p w14:paraId="13DE8691" w14:textId="77777777" w:rsidR="00480BA7" w:rsidRPr="00480BA7" w:rsidRDefault="00480BA7" w:rsidP="00B11F63">
            <w:pPr>
              <w:spacing w:after="0" w:line="240" w:lineRule="auto"/>
              <w:jc w:val="both"/>
              <w:rPr>
                <w:rFonts w:eastAsia="Times New Roman"/>
                <w:lang w:eastAsia="en-GB"/>
              </w:rPr>
            </w:pPr>
            <w:r w:rsidRPr="00480BA7">
              <w:rPr>
                <w:rFonts w:eastAsia="Times New Roman"/>
                <w:lang w:eastAsia="en-GB"/>
              </w:rPr>
              <w:t>Learning from Passport to independence: To resource the development and implementation of granular level implementation plans for each of the six Lancashire Hospitals, on the basis of agreed best practice.</w:t>
            </w:r>
          </w:p>
        </w:tc>
        <w:tc>
          <w:tcPr>
            <w:tcW w:w="1750" w:type="dxa"/>
            <w:shd w:val="clear" w:color="auto" w:fill="auto"/>
            <w:hideMark/>
          </w:tcPr>
          <w:p w14:paraId="13DE869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0.600</w:t>
            </w:r>
          </w:p>
        </w:tc>
        <w:tc>
          <w:tcPr>
            <w:tcW w:w="1750" w:type="dxa"/>
            <w:shd w:val="clear" w:color="auto" w:fill="auto"/>
            <w:hideMark/>
          </w:tcPr>
          <w:p w14:paraId="13DE8693"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0.600</w:t>
            </w:r>
          </w:p>
        </w:tc>
      </w:tr>
      <w:tr w:rsidR="00480BA7" w:rsidRPr="00480BA7" w14:paraId="13DE8698" w14:textId="77777777" w:rsidTr="00C50E92">
        <w:trPr>
          <w:trHeight w:val="300"/>
        </w:trPr>
        <w:tc>
          <w:tcPr>
            <w:tcW w:w="5742" w:type="dxa"/>
            <w:shd w:val="clear" w:color="auto" w:fill="auto"/>
            <w:hideMark/>
          </w:tcPr>
          <w:p w14:paraId="13DE8695"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HIGH IMPACT CHANGES FUND ADDITIONAL SPEND</w:t>
            </w:r>
          </w:p>
        </w:tc>
        <w:tc>
          <w:tcPr>
            <w:tcW w:w="1750" w:type="dxa"/>
            <w:shd w:val="clear" w:color="auto" w:fill="auto"/>
            <w:hideMark/>
          </w:tcPr>
          <w:p w14:paraId="13DE8696"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2.695</w:t>
            </w:r>
          </w:p>
        </w:tc>
        <w:tc>
          <w:tcPr>
            <w:tcW w:w="1750" w:type="dxa"/>
            <w:shd w:val="clear" w:color="auto" w:fill="auto"/>
            <w:hideMark/>
          </w:tcPr>
          <w:p w14:paraId="13DE8697"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2.695</w:t>
            </w:r>
          </w:p>
        </w:tc>
      </w:tr>
      <w:tr w:rsidR="00480BA7" w:rsidRPr="00480BA7" w14:paraId="13DE869C" w14:textId="77777777" w:rsidTr="00C50E92">
        <w:trPr>
          <w:trHeight w:val="300"/>
        </w:trPr>
        <w:tc>
          <w:tcPr>
            <w:tcW w:w="5742" w:type="dxa"/>
            <w:shd w:val="clear" w:color="auto" w:fill="auto"/>
            <w:hideMark/>
          </w:tcPr>
          <w:p w14:paraId="13DE8699"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14:paraId="13DE869A"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14:paraId="13DE869B"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14:paraId="13DE86A0" w14:textId="77777777" w:rsidTr="00C50E92">
        <w:trPr>
          <w:trHeight w:val="300"/>
        </w:trPr>
        <w:tc>
          <w:tcPr>
            <w:tcW w:w="5742" w:type="dxa"/>
            <w:shd w:val="clear" w:color="auto" w:fill="auto"/>
          </w:tcPr>
          <w:p w14:paraId="13DE869D" w14:textId="77777777"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lastRenderedPageBreak/>
              <w:t>Additional spend on existing BCF schemes</w:t>
            </w:r>
          </w:p>
        </w:tc>
        <w:tc>
          <w:tcPr>
            <w:tcW w:w="1750" w:type="dxa"/>
            <w:shd w:val="clear" w:color="auto" w:fill="auto"/>
          </w:tcPr>
          <w:p w14:paraId="13DE869E" w14:textId="77777777"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14:paraId="13DE869F" w14:textId="77777777" w:rsidR="00480BA7" w:rsidRPr="00480BA7" w:rsidRDefault="00480BA7" w:rsidP="00480BA7">
            <w:pPr>
              <w:spacing w:after="0" w:line="240" w:lineRule="auto"/>
              <w:jc w:val="right"/>
              <w:rPr>
                <w:rFonts w:eastAsia="Times New Roman"/>
                <w:b/>
                <w:lang w:eastAsia="en-GB"/>
              </w:rPr>
            </w:pPr>
          </w:p>
        </w:tc>
      </w:tr>
      <w:tr w:rsidR="00480BA7" w:rsidRPr="00480BA7" w14:paraId="13DE86A4" w14:textId="77777777" w:rsidTr="00C50E92">
        <w:trPr>
          <w:trHeight w:val="300"/>
        </w:trPr>
        <w:tc>
          <w:tcPr>
            <w:tcW w:w="5742" w:type="dxa"/>
            <w:shd w:val="clear" w:color="auto" w:fill="auto"/>
            <w:hideMark/>
          </w:tcPr>
          <w:p w14:paraId="13DE86A1"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Reablement  contract</w:t>
            </w:r>
          </w:p>
        </w:tc>
        <w:tc>
          <w:tcPr>
            <w:tcW w:w="1750" w:type="dxa"/>
            <w:shd w:val="clear" w:color="auto" w:fill="auto"/>
            <w:hideMark/>
          </w:tcPr>
          <w:p w14:paraId="13DE86A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3.670</w:t>
            </w:r>
          </w:p>
        </w:tc>
        <w:tc>
          <w:tcPr>
            <w:tcW w:w="1750" w:type="dxa"/>
            <w:shd w:val="clear" w:color="auto" w:fill="auto"/>
            <w:hideMark/>
          </w:tcPr>
          <w:p w14:paraId="13DE86A3"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3.975</w:t>
            </w:r>
          </w:p>
        </w:tc>
      </w:tr>
      <w:tr w:rsidR="00480BA7" w:rsidRPr="00480BA7" w14:paraId="13DE86A8" w14:textId="77777777" w:rsidTr="00C50E92">
        <w:trPr>
          <w:trHeight w:val="300"/>
        </w:trPr>
        <w:tc>
          <w:tcPr>
            <w:tcW w:w="5742" w:type="dxa"/>
            <w:shd w:val="clear" w:color="auto" w:fill="auto"/>
            <w:hideMark/>
          </w:tcPr>
          <w:p w14:paraId="13DE86A5"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Reablement &amp; Occupational Therapy Team (excludes senior management currently)</w:t>
            </w:r>
          </w:p>
        </w:tc>
        <w:tc>
          <w:tcPr>
            <w:tcW w:w="1750" w:type="dxa"/>
            <w:shd w:val="clear" w:color="auto" w:fill="auto"/>
            <w:hideMark/>
          </w:tcPr>
          <w:p w14:paraId="13DE86A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2.778</w:t>
            </w:r>
          </w:p>
        </w:tc>
        <w:tc>
          <w:tcPr>
            <w:tcW w:w="1750" w:type="dxa"/>
            <w:shd w:val="clear" w:color="auto" w:fill="auto"/>
            <w:hideMark/>
          </w:tcPr>
          <w:p w14:paraId="13DE86A7"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2.806</w:t>
            </w:r>
          </w:p>
        </w:tc>
      </w:tr>
      <w:tr w:rsidR="00480BA7" w:rsidRPr="00480BA7" w14:paraId="13DE86AC" w14:textId="77777777" w:rsidTr="00C50E92">
        <w:trPr>
          <w:trHeight w:val="300"/>
        </w:trPr>
        <w:tc>
          <w:tcPr>
            <w:tcW w:w="5742" w:type="dxa"/>
            <w:shd w:val="clear" w:color="auto" w:fill="auto"/>
            <w:hideMark/>
          </w:tcPr>
          <w:p w14:paraId="13DE86A9"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Care Act (carers Personal budgets, training, Advocacy)</w:t>
            </w:r>
          </w:p>
        </w:tc>
        <w:tc>
          <w:tcPr>
            <w:tcW w:w="1750" w:type="dxa"/>
            <w:shd w:val="clear" w:color="auto" w:fill="auto"/>
            <w:hideMark/>
          </w:tcPr>
          <w:p w14:paraId="13DE86A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0.234</w:t>
            </w:r>
          </w:p>
        </w:tc>
        <w:tc>
          <w:tcPr>
            <w:tcW w:w="1750" w:type="dxa"/>
            <w:shd w:val="clear" w:color="auto" w:fill="auto"/>
            <w:hideMark/>
          </w:tcPr>
          <w:p w14:paraId="13DE86AB"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0.234</w:t>
            </w:r>
          </w:p>
        </w:tc>
      </w:tr>
      <w:tr w:rsidR="00480BA7" w:rsidRPr="00480BA7" w14:paraId="13DE86B0" w14:textId="77777777" w:rsidTr="00C50E92">
        <w:trPr>
          <w:trHeight w:val="300"/>
        </w:trPr>
        <w:tc>
          <w:tcPr>
            <w:tcW w:w="5742" w:type="dxa"/>
            <w:shd w:val="clear" w:color="auto" w:fill="auto"/>
            <w:hideMark/>
          </w:tcPr>
          <w:p w14:paraId="13DE86AD"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Carers support (Respite &amp; block contract spend)</w:t>
            </w:r>
          </w:p>
        </w:tc>
        <w:tc>
          <w:tcPr>
            <w:tcW w:w="1750" w:type="dxa"/>
            <w:shd w:val="clear" w:color="auto" w:fill="auto"/>
            <w:hideMark/>
          </w:tcPr>
          <w:p w14:paraId="13DE86A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14:paraId="13DE86AF"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0.235</w:t>
            </w:r>
          </w:p>
        </w:tc>
      </w:tr>
      <w:tr w:rsidR="00480BA7" w:rsidRPr="00480BA7" w14:paraId="13DE86B4" w14:textId="77777777" w:rsidTr="00C50E92">
        <w:trPr>
          <w:trHeight w:val="300"/>
        </w:trPr>
        <w:tc>
          <w:tcPr>
            <w:tcW w:w="5742" w:type="dxa"/>
            <w:shd w:val="clear" w:color="auto" w:fill="auto"/>
            <w:hideMark/>
          </w:tcPr>
          <w:p w14:paraId="13DE86B1"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Urgent Care (Crisis &amp; residential rehab)</w:t>
            </w:r>
          </w:p>
        </w:tc>
        <w:tc>
          <w:tcPr>
            <w:tcW w:w="1750" w:type="dxa"/>
            <w:shd w:val="clear" w:color="auto" w:fill="auto"/>
            <w:hideMark/>
          </w:tcPr>
          <w:p w14:paraId="13DE86B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14:paraId="13DE86B3"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0.062</w:t>
            </w:r>
          </w:p>
        </w:tc>
      </w:tr>
      <w:tr w:rsidR="00480BA7" w:rsidRPr="00480BA7" w14:paraId="13DE86B8" w14:textId="77777777" w:rsidTr="00C50E92">
        <w:trPr>
          <w:trHeight w:val="300"/>
        </w:trPr>
        <w:tc>
          <w:tcPr>
            <w:tcW w:w="5742" w:type="dxa"/>
            <w:shd w:val="clear" w:color="auto" w:fill="auto"/>
            <w:hideMark/>
          </w:tcPr>
          <w:p w14:paraId="13DE86B5"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Equipment &amp; Adaptations</w:t>
            </w:r>
          </w:p>
        </w:tc>
        <w:tc>
          <w:tcPr>
            <w:tcW w:w="1750" w:type="dxa"/>
            <w:shd w:val="clear" w:color="auto" w:fill="auto"/>
            <w:hideMark/>
          </w:tcPr>
          <w:p w14:paraId="13DE86B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c>
          <w:tcPr>
            <w:tcW w:w="1750" w:type="dxa"/>
            <w:shd w:val="clear" w:color="auto" w:fill="auto"/>
            <w:hideMark/>
          </w:tcPr>
          <w:p w14:paraId="13DE86B7"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0.151</w:t>
            </w:r>
          </w:p>
        </w:tc>
      </w:tr>
      <w:tr w:rsidR="00480BA7" w:rsidRPr="00480BA7" w14:paraId="13DE86BC" w14:textId="77777777" w:rsidTr="00C50E92">
        <w:trPr>
          <w:trHeight w:val="300"/>
        </w:trPr>
        <w:tc>
          <w:tcPr>
            <w:tcW w:w="5742" w:type="dxa"/>
            <w:shd w:val="clear" w:color="auto" w:fill="auto"/>
            <w:hideMark/>
          </w:tcPr>
          <w:p w14:paraId="13DE86B9"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Intermediate Care Services</w:t>
            </w:r>
          </w:p>
        </w:tc>
        <w:tc>
          <w:tcPr>
            <w:tcW w:w="1750" w:type="dxa"/>
            <w:shd w:val="clear" w:color="auto" w:fill="auto"/>
            <w:hideMark/>
          </w:tcPr>
          <w:p w14:paraId="13DE86B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0.369</w:t>
            </w:r>
          </w:p>
        </w:tc>
        <w:tc>
          <w:tcPr>
            <w:tcW w:w="1750" w:type="dxa"/>
            <w:shd w:val="clear" w:color="auto" w:fill="auto"/>
            <w:hideMark/>
          </w:tcPr>
          <w:p w14:paraId="13DE86BB"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0.379</w:t>
            </w:r>
          </w:p>
        </w:tc>
      </w:tr>
      <w:tr w:rsidR="00480BA7" w:rsidRPr="00480BA7" w14:paraId="13DE86C0" w14:textId="77777777" w:rsidTr="00C50E92">
        <w:trPr>
          <w:trHeight w:val="300"/>
        </w:trPr>
        <w:tc>
          <w:tcPr>
            <w:tcW w:w="5742" w:type="dxa"/>
            <w:shd w:val="clear" w:color="auto" w:fill="auto"/>
            <w:hideMark/>
          </w:tcPr>
          <w:p w14:paraId="13DE86BD"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Telecare</w:t>
            </w:r>
          </w:p>
        </w:tc>
        <w:tc>
          <w:tcPr>
            <w:tcW w:w="1750" w:type="dxa"/>
            <w:shd w:val="clear" w:color="auto" w:fill="auto"/>
            <w:hideMark/>
          </w:tcPr>
          <w:p w14:paraId="13DE86B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1.952</w:t>
            </w:r>
          </w:p>
        </w:tc>
        <w:tc>
          <w:tcPr>
            <w:tcW w:w="1750" w:type="dxa"/>
            <w:shd w:val="clear" w:color="auto" w:fill="auto"/>
            <w:hideMark/>
          </w:tcPr>
          <w:p w14:paraId="13DE86BF"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2.040</w:t>
            </w:r>
          </w:p>
        </w:tc>
      </w:tr>
      <w:tr w:rsidR="00480BA7" w:rsidRPr="00480BA7" w14:paraId="13DE86C4" w14:textId="77777777" w:rsidTr="00C50E92">
        <w:trPr>
          <w:trHeight w:val="300"/>
        </w:trPr>
        <w:tc>
          <w:tcPr>
            <w:tcW w:w="5742" w:type="dxa"/>
            <w:shd w:val="clear" w:color="auto" w:fill="auto"/>
            <w:hideMark/>
          </w:tcPr>
          <w:p w14:paraId="13DE86C1"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14:paraId="13DE86C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14:paraId="13DE86C3"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14:paraId="13DE86C8" w14:textId="77777777" w:rsidTr="00C50E92">
        <w:trPr>
          <w:trHeight w:val="300"/>
        </w:trPr>
        <w:tc>
          <w:tcPr>
            <w:tcW w:w="5742" w:type="dxa"/>
            <w:shd w:val="clear" w:color="auto" w:fill="auto"/>
            <w:hideMark/>
          </w:tcPr>
          <w:p w14:paraId="13DE86C5"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xml:space="preserve">ADDITIONAL SPEND ON EXISTING BCF SCHEMES </w:t>
            </w:r>
          </w:p>
        </w:tc>
        <w:tc>
          <w:tcPr>
            <w:tcW w:w="1750" w:type="dxa"/>
            <w:shd w:val="clear" w:color="auto" w:fill="auto"/>
            <w:hideMark/>
          </w:tcPr>
          <w:p w14:paraId="13DE86C6"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9.002</w:t>
            </w:r>
          </w:p>
        </w:tc>
        <w:tc>
          <w:tcPr>
            <w:tcW w:w="1750" w:type="dxa"/>
            <w:shd w:val="clear" w:color="auto" w:fill="auto"/>
            <w:hideMark/>
          </w:tcPr>
          <w:p w14:paraId="13DE86C7"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9.882</w:t>
            </w:r>
          </w:p>
        </w:tc>
      </w:tr>
      <w:tr w:rsidR="00480BA7" w:rsidRPr="00480BA7" w14:paraId="13DE86CC" w14:textId="77777777" w:rsidTr="00C50E92">
        <w:trPr>
          <w:trHeight w:val="300"/>
        </w:trPr>
        <w:tc>
          <w:tcPr>
            <w:tcW w:w="5742" w:type="dxa"/>
            <w:shd w:val="clear" w:color="auto" w:fill="auto"/>
            <w:hideMark/>
          </w:tcPr>
          <w:p w14:paraId="13DE86C9"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14:paraId="13DE86C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14:paraId="13DE86CB"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14:paraId="13DE86D0" w14:textId="77777777" w:rsidTr="00C50E92">
        <w:trPr>
          <w:trHeight w:val="300"/>
        </w:trPr>
        <w:tc>
          <w:tcPr>
            <w:tcW w:w="5742" w:type="dxa"/>
            <w:shd w:val="clear" w:color="auto" w:fill="auto"/>
          </w:tcPr>
          <w:p w14:paraId="13DE86CD" w14:textId="77777777" w:rsidR="00480BA7" w:rsidRPr="00480BA7" w:rsidRDefault="00480BA7" w:rsidP="00480BA7">
            <w:pPr>
              <w:spacing w:after="0" w:line="240" w:lineRule="auto"/>
              <w:jc w:val="both"/>
              <w:rPr>
                <w:rFonts w:eastAsia="Times New Roman"/>
                <w:b/>
                <w:lang w:eastAsia="en-GB"/>
              </w:rPr>
            </w:pPr>
            <w:r w:rsidRPr="00480BA7">
              <w:rPr>
                <w:rFonts w:eastAsia="Times New Roman"/>
                <w:b/>
                <w:lang w:eastAsia="en-GB"/>
              </w:rPr>
              <w:t>Spend on schemes previously outside of BCF</w:t>
            </w:r>
          </w:p>
        </w:tc>
        <w:tc>
          <w:tcPr>
            <w:tcW w:w="1750" w:type="dxa"/>
            <w:shd w:val="clear" w:color="auto" w:fill="auto"/>
          </w:tcPr>
          <w:p w14:paraId="13DE86CE" w14:textId="77777777" w:rsidR="00480BA7" w:rsidRPr="00480BA7" w:rsidRDefault="00480BA7" w:rsidP="00480BA7">
            <w:pPr>
              <w:spacing w:after="0" w:line="240" w:lineRule="auto"/>
              <w:jc w:val="right"/>
              <w:rPr>
                <w:rFonts w:eastAsia="Times New Roman"/>
                <w:b/>
                <w:lang w:eastAsia="en-GB"/>
              </w:rPr>
            </w:pPr>
          </w:p>
        </w:tc>
        <w:tc>
          <w:tcPr>
            <w:tcW w:w="1750" w:type="dxa"/>
            <w:shd w:val="clear" w:color="auto" w:fill="auto"/>
          </w:tcPr>
          <w:p w14:paraId="13DE86CF" w14:textId="77777777" w:rsidR="00480BA7" w:rsidRPr="00480BA7" w:rsidRDefault="00480BA7" w:rsidP="00480BA7">
            <w:pPr>
              <w:spacing w:after="0" w:line="240" w:lineRule="auto"/>
              <w:jc w:val="right"/>
              <w:rPr>
                <w:rFonts w:eastAsia="Times New Roman"/>
                <w:b/>
                <w:lang w:eastAsia="en-GB"/>
              </w:rPr>
            </w:pPr>
          </w:p>
        </w:tc>
      </w:tr>
      <w:tr w:rsidR="00480BA7" w:rsidRPr="00480BA7" w14:paraId="13DE86D4" w14:textId="77777777" w:rsidTr="00C50E92">
        <w:trPr>
          <w:trHeight w:val="300"/>
        </w:trPr>
        <w:tc>
          <w:tcPr>
            <w:tcW w:w="5742" w:type="dxa"/>
            <w:shd w:val="clear" w:color="auto" w:fill="auto"/>
            <w:hideMark/>
          </w:tcPr>
          <w:p w14:paraId="13DE86D1"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Transformational support relating to the Passport to Independence Programme</w:t>
            </w:r>
          </w:p>
        </w:tc>
        <w:tc>
          <w:tcPr>
            <w:tcW w:w="1750" w:type="dxa"/>
            <w:shd w:val="clear" w:color="auto" w:fill="auto"/>
            <w:hideMark/>
          </w:tcPr>
          <w:p w14:paraId="13DE86D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1.440</w:t>
            </w:r>
          </w:p>
        </w:tc>
        <w:tc>
          <w:tcPr>
            <w:tcW w:w="1750" w:type="dxa"/>
            <w:shd w:val="clear" w:color="auto" w:fill="auto"/>
            <w:hideMark/>
          </w:tcPr>
          <w:p w14:paraId="13DE86D3"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14:paraId="13DE86D8" w14:textId="77777777" w:rsidTr="00C50E92">
        <w:trPr>
          <w:trHeight w:val="300"/>
        </w:trPr>
        <w:tc>
          <w:tcPr>
            <w:tcW w:w="5742" w:type="dxa"/>
            <w:shd w:val="clear" w:color="auto" w:fill="auto"/>
            <w:hideMark/>
          </w:tcPr>
          <w:p w14:paraId="13DE86D5"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reablement costs - as part of the reablement opportunity - supporting Passport to Independence</w:t>
            </w:r>
          </w:p>
        </w:tc>
        <w:tc>
          <w:tcPr>
            <w:tcW w:w="1750" w:type="dxa"/>
            <w:shd w:val="clear" w:color="auto" w:fill="auto"/>
            <w:hideMark/>
          </w:tcPr>
          <w:p w14:paraId="13DE86D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0.208</w:t>
            </w:r>
          </w:p>
        </w:tc>
        <w:tc>
          <w:tcPr>
            <w:tcW w:w="1750" w:type="dxa"/>
            <w:shd w:val="clear" w:color="auto" w:fill="auto"/>
            <w:hideMark/>
          </w:tcPr>
          <w:p w14:paraId="13DE86D7"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0.208</w:t>
            </w:r>
          </w:p>
        </w:tc>
      </w:tr>
      <w:tr w:rsidR="00480BA7" w:rsidRPr="00480BA7" w14:paraId="13DE86DC" w14:textId="77777777" w:rsidTr="00C50E92">
        <w:trPr>
          <w:trHeight w:val="300"/>
        </w:trPr>
        <w:tc>
          <w:tcPr>
            <w:tcW w:w="5742" w:type="dxa"/>
            <w:shd w:val="clear" w:color="auto" w:fill="auto"/>
            <w:hideMark/>
          </w:tcPr>
          <w:p w14:paraId="13DE86D9"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Wellbeing worker service</w:t>
            </w:r>
          </w:p>
        </w:tc>
        <w:tc>
          <w:tcPr>
            <w:tcW w:w="1750" w:type="dxa"/>
            <w:shd w:val="clear" w:color="auto" w:fill="auto"/>
            <w:hideMark/>
          </w:tcPr>
          <w:p w14:paraId="13DE86D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2.636</w:t>
            </w:r>
          </w:p>
        </w:tc>
        <w:tc>
          <w:tcPr>
            <w:tcW w:w="1750" w:type="dxa"/>
            <w:shd w:val="clear" w:color="auto" w:fill="auto"/>
            <w:hideMark/>
          </w:tcPr>
          <w:p w14:paraId="13DE86DB"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2.636</w:t>
            </w:r>
          </w:p>
        </w:tc>
      </w:tr>
      <w:tr w:rsidR="00480BA7" w:rsidRPr="00480BA7" w14:paraId="13DE86E0" w14:textId="77777777" w:rsidTr="00C50E92">
        <w:trPr>
          <w:trHeight w:val="300"/>
        </w:trPr>
        <w:tc>
          <w:tcPr>
            <w:tcW w:w="5742" w:type="dxa"/>
            <w:shd w:val="clear" w:color="auto" w:fill="auto"/>
            <w:hideMark/>
          </w:tcPr>
          <w:p w14:paraId="13DE86DD"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Home Improvement Agency</w:t>
            </w:r>
          </w:p>
        </w:tc>
        <w:tc>
          <w:tcPr>
            <w:tcW w:w="1750" w:type="dxa"/>
            <w:shd w:val="clear" w:color="auto" w:fill="auto"/>
            <w:hideMark/>
          </w:tcPr>
          <w:p w14:paraId="13DE86D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0.880</w:t>
            </w:r>
          </w:p>
        </w:tc>
        <w:tc>
          <w:tcPr>
            <w:tcW w:w="1750" w:type="dxa"/>
            <w:shd w:val="clear" w:color="auto" w:fill="auto"/>
            <w:hideMark/>
          </w:tcPr>
          <w:p w14:paraId="13DE86DF"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0.880</w:t>
            </w:r>
          </w:p>
        </w:tc>
      </w:tr>
      <w:tr w:rsidR="00480BA7" w:rsidRPr="00480BA7" w14:paraId="13DE86E4" w14:textId="77777777" w:rsidTr="00C50E92">
        <w:trPr>
          <w:trHeight w:val="300"/>
        </w:trPr>
        <w:tc>
          <w:tcPr>
            <w:tcW w:w="5742" w:type="dxa"/>
            <w:shd w:val="clear" w:color="auto" w:fill="auto"/>
            <w:hideMark/>
          </w:tcPr>
          <w:p w14:paraId="13DE86E1"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Hospital aftercare</w:t>
            </w:r>
          </w:p>
        </w:tc>
        <w:tc>
          <w:tcPr>
            <w:tcW w:w="1750" w:type="dxa"/>
            <w:shd w:val="clear" w:color="auto" w:fill="auto"/>
            <w:hideMark/>
          </w:tcPr>
          <w:p w14:paraId="13DE86E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c>
          <w:tcPr>
            <w:tcW w:w="1750" w:type="dxa"/>
            <w:shd w:val="clear" w:color="auto" w:fill="auto"/>
            <w:hideMark/>
          </w:tcPr>
          <w:p w14:paraId="13DE86E3"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r>
      <w:tr w:rsidR="00480BA7" w:rsidRPr="00480BA7" w14:paraId="13DE86E8" w14:textId="77777777" w:rsidTr="00C50E92">
        <w:trPr>
          <w:trHeight w:val="305"/>
        </w:trPr>
        <w:tc>
          <w:tcPr>
            <w:tcW w:w="5742" w:type="dxa"/>
            <w:shd w:val="clear" w:color="auto" w:fill="auto"/>
            <w:hideMark/>
          </w:tcPr>
          <w:p w14:paraId="13DE86E5"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Roving nights – County-wide service</w:t>
            </w:r>
          </w:p>
        </w:tc>
        <w:tc>
          <w:tcPr>
            <w:tcW w:w="1750" w:type="dxa"/>
            <w:shd w:val="clear" w:color="auto" w:fill="auto"/>
            <w:hideMark/>
          </w:tcPr>
          <w:p w14:paraId="13DE86E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0.304</w:t>
            </w:r>
          </w:p>
        </w:tc>
        <w:tc>
          <w:tcPr>
            <w:tcW w:w="1750" w:type="dxa"/>
            <w:shd w:val="clear" w:color="auto" w:fill="auto"/>
            <w:hideMark/>
          </w:tcPr>
          <w:p w14:paraId="13DE86E7"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0.804</w:t>
            </w:r>
          </w:p>
        </w:tc>
      </w:tr>
      <w:tr w:rsidR="00480BA7" w:rsidRPr="00480BA7" w14:paraId="13DE86EC" w14:textId="77777777" w:rsidTr="00C50E92">
        <w:trPr>
          <w:trHeight w:val="300"/>
        </w:trPr>
        <w:tc>
          <w:tcPr>
            <w:tcW w:w="5742" w:type="dxa"/>
            <w:shd w:val="clear" w:color="auto" w:fill="auto"/>
            <w:hideMark/>
          </w:tcPr>
          <w:p w14:paraId="13DE86E9"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xml:space="preserve">Additional Fee and Demand pressures </w:t>
            </w:r>
          </w:p>
        </w:tc>
        <w:tc>
          <w:tcPr>
            <w:tcW w:w="1750" w:type="dxa"/>
            <w:shd w:val="clear" w:color="auto" w:fill="auto"/>
            <w:hideMark/>
          </w:tcPr>
          <w:p w14:paraId="13DE86E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4.582</w:t>
            </w:r>
          </w:p>
        </w:tc>
        <w:tc>
          <w:tcPr>
            <w:tcW w:w="1750" w:type="dxa"/>
            <w:shd w:val="clear" w:color="auto" w:fill="auto"/>
            <w:hideMark/>
          </w:tcPr>
          <w:p w14:paraId="13DE86EB"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15.738</w:t>
            </w:r>
          </w:p>
        </w:tc>
      </w:tr>
      <w:tr w:rsidR="00480BA7" w:rsidRPr="00480BA7" w14:paraId="13DE86F0" w14:textId="77777777" w:rsidTr="00C50E92">
        <w:trPr>
          <w:trHeight w:val="300"/>
        </w:trPr>
        <w:tc>
          <w:tcPr>
            <w:tcW w:w="5742" w:type="dxa"/>
            <w:shd w:val="clear" w:color="auto" w:fill="auto"/>
            <w:hideMark/>
          </w:tcPr>
          <w:p w14:paraId="13DE86ED"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package costs through improved DTOC rates</w:t>
            </w:r>
          </w:p>
        </w:tc>
        <w:tc>
          <w:tcPr>
            <w:tcW w:w="1750" w:type="dxa"/>
            <w:shd w:val="clear" w:color="auto" w:fill="auto"/>
            <w:hideMark/>
          </w:tcPr>
          <w:p w14:paraId="13DE86E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1.000</w:t>
            </w:r>
          </w:p>
        </w:tc>
        <w:tc>
          <w:tcPr>
            <w:tcW w:w="1750" w:type="dxa"/>
            <w:shd w:val="clear" w:color="auto" w:fill="auto"/>
            <w:hideMark/>
          </w:tcPr>
          <w:p w14:paraId="13DE86EF"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1.000</w:t>
            </w:r>
          </w:p>
        </w:tc>
      </w:tr>
      <w:tr w:rsidR="00480BA7" w:rsidRPr="00480BA7" w14:paraId="13DE86F4" w14:textId="77777777" w:rsidTr="00C50E92">
        <w:trPr>
          <w:trHeight w:val="300"/>
        </w:trPr>
        <w:tc>
          <w:tcPr>
            <w:tcW w:w="5742" w:type="dxa"/>
            <w:shd w:val="clear" w:color="auto" w:fill="auto"/>
            <w:hideMark/>
          </w:tcPr>
          <w:p w14:paraId="13DE86F1"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Homecare implementation costs</w:t>
            </w:r>
          </w:p>
        </w:tc>
        <w:tc>
          <w:tcPr>
            <w:tcW w:w="1750" w:type="dxa"/>
            <w:shd w:val="clear" w:color="auto" w:fill="auto"/>
            <w:hideMark/>
          </w:tcPr>
          <w:p w14:paraId="13DE86F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0.800</w:t>
            </w:r>
          </w:p>
        </w:tc>
        <w:tc>
          <w:tcPr>
            <w:tcW w:w="1750" w:type="dxa"/>
            <w:shd w:val="clear" w:color="auto" w:fill="auto"/>
            <w:hideMark/>
          </w:tcPr>
          <w:p w14:paraId="13DE86F3"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0.000</w:t>
            </w:r>
          </w:p>
        </w:tc>
      </w:tr>
      <w:tr w:rsidR="00480BA7" w:rsidRPr="00480BA7" w14:paraId="13DE86F8" w14:textId="77777777" w:rsidTr="00C50E92">
        <w:trPr>
          <w:trHeight w:val="300"/>
        </w:trPr>
        <w:tc>
          <w:tcPr>
            <w:tcW w:w="5742" w:type="dxa"/>
            <w:shd w:val="clear" w:color="auto" w:fill="auto"/>
            <w:hideMark/>
          </w:tcPr>
          <w:p w14:paraId="13DE86F5"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14:paraId="13DE86F6"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14:paraId="13DE86F7"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14:paraId="13DE86FC" w14:textId="77777777" w:rsidTr="00C50E92">
        <w:trPr>
          <w:trHeight w:val="300"/>
        </w:trPr>
        <w:tc>
          <w:tcPr>
            <w:tcW w:w="5742" w:type="dxa"/>
            <w:shd w:val="clear" w:color="auto" w:fill="auto"/>
            <w:hideMark/>
          </w:tcPr>
          <w:p w14:paraId="13DE86F9"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SPEND ON SCHEMES PREVIOUSLY OUTSIDE BCF</w:t>
            </w:r>
          </w:p>
        </w:tc>
        <w:tc>
          <w:tcPr>
            <w:tcW w:w="1750" w:type="dxa"/>
            <w:shd w:val="clear" w:color="auto" w:fill="auto"/>
            <w:hideMark/>
          </w:tcPr>
          <w:p w14:paraId="13DE86FA"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12.154</w:t>
            </w:r>
          </w:p>
        </w:tc>
        <w:tc>
          <w:tcPr>
            <w:tcW w:w="1750" w:type="dxa"/>
            <w:shd w:val="clear" w:color="auto" w:fill="auto"/>
            <w:hideMark/>
          </w:tcPr>
          <w:p w14:paraId="13DE86FB"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21.570</w:t>
            </w:r>
          </w:p>
        </w:tc>
      </w:tr>
      <w:tr w:rsidR="00480BA7" w:rsidRPr="00480BA7" w14:paraId="13DE8700" w14:textId="77777777" w:rsidTr="00C50E92">
        <w:trPr>
          <w:trHeight w:val="300"/>
        </w:trPr>
        <w:tc>
          <w:tcPr>
            <w:tcW w:w="5742" w:type="dxa"/>
            <w:shd w:val="clear" w:color="auto" w:fill="auto"/>
            <w:hideMark/>
          </w:tcPr>
          <w:p w14:paraId="13DE86FD"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 </w:t>
            </w:r>
          </w:p>
        </w:tc>
        <w:tc>
          <w:tcPr>
            <w:tcW w:w="1750" w:type="dxa"/>
            <w:shd w:val="clear" w:color="auto" w:fill="auto"/>
            <w:hideMark/>
          </w:tcPr>
          <w:p w14:paraId="13DE86F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14:paraId="13DE86FF"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14:paraId="13DE8704" w14:textId="77777777" w:rsidTr="00C50E92">
        <w:trPr>
          <w:trHeight w:val="300"/>
        </w:trPr>
        <w:tc>
          <w:tcPr>
            <w:tcW w:w="5742" w:type="dxa"/>
            <w:shd w:val="clear" w:color="auto" w:fill="auto"/>
            <w:hideMark/>
          </w:tcPr>
          <w:p w14:paraId="13DE8701"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GRAND TOTAL</w:t>
            </w:r>
          </w:p>
        </w:tc>
        <w:tc>
          <w:tcPr>
            <w:tcW w:w="1750" w:type="dxa"/>
            <w:shd w:val="clear" w:color="auto" w:fill="auto"/>
            <w:hideMark/>
          </w:tcPr>
          <w:p w14:paraId="13DE8702"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28.0765</w:t>
            </w:r>
          </w:p>
        </w:tc>
        <w:tc>
          <w:tcPr>
            <w:tcW w:w="1750" w:type="dxa"/>
            <w:shd w:val="clear" w:color="auto" w:fill="auto"/>
            <w:hideMark/>
          </w:tcPr>
          <w:p w14:paraId="13DE8703"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38.391</w:t>
            </w:r>
          </w:p>
        </w:tc>
      </w:tr>
      <w:tr w:rsidR="00480BA7" w:rsidRPr="00480BA7" w14:paraId="13DE8708" w14:textId="77777777" w:rsidTr="00C50E92">
        <w:trPr>
          <w:trHeight w:val="300"/>
        </w:trPr>
        <w:tc>
          <w:tcPr>
            <w:tcW w:w="5742" w:type="dxa"/>
            <w:shd w:val="clear" w:color="auto" w:fill="auto"/>
            <w:hideMark/>
          </w:tcPr>
          <w:p w14:paraId="13DE8705"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 </w:t>
            </w:r>
          </w:p>
        </w:tc>
        <w:tc>
          <w:tcPr>
            <w:tcW w:w="1750" w:type="dxa"/>
            <w:shd w:val="clear" w:color="auto" w:fill="auto"/>
            <w:hideMark/>
          </w:tcPr>
          <w:p w14:paraId="13DE8706"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c>
          <w:tcPr>
            <w:tcW w:w="1750" w:type="dxa"/>
            <w:shd w:val="clear" w:color="auto" w:fill="auto"/>
            <w:hideMark/>
          </w:tcPr>
          <w:p w14:paraId="13DE8707"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 </w:t>
            </w:r>
          </w:p>
        </w:tc>
      </w:tr>
      <w:tr w:rsidR="00480BA7" w:rsidRPr="00480BA7" w14:paraId="13DE870C" w14:textId="77777777" w:rsidTr="00C50E92">
        <w:trPr>
          <w:trHeight w:val="300"/>
        </w:trPr>
        <w:tc>
          <w:tcPr>
            <w:tcW w:w="5742" w:type="dxa"/>
            <w:shd w:val="clear" w:color="auto" w:fill="auto"/>
            <w:hideMark/>
          </w:tcPr>
          <w:p w14:paraId="13DE8709"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FUNDING</w:t>
            </w:r>
          </w:p>
        </w:tc>
        <w:tc>
          <w:tcPr>
            <w:tcW w:w="1750" w:type="dxa"/>
            <w:shd w:val="clear" w:color="auto" w:fill="auto"/>
            <w:hideMark/>
          </w:tcPr>
          <w:p w14:paraId="13DE870A"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c>
          <w:tcPr>
            <w:tcW w:w="1750" w:type="dxa"/>
            <w:shd w:val="clear" w:color="auto" w:fill="auto"/>
            <w:hideMark/>
          </w:tcPr>
          <w:p w14:paraId="13DE870B"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 </w:t>
            </w:r>
          </w:p>
        </w:tc>
      </w:tr>
      <w:tr w:rsidR="00480BA7" w:rsidRPr="00480BA7" w14:paraId="13DE8710" w14:textId="77777777" w:rsidTr="00C50E92">
        <w:trPr>
          <w:trHeight w:val="300"/>
        </w:trPr>
        <w:tc>
          <w:tcPr>
            <w:tcW w:w="5742" w:type="dxa"/>
            <w:shd w:val="clear" w:color="auto" w:fill="auto"/>
            <w:hideMark/>
          </w:tcPr>
          <w:p w14:paraId="13DE870D"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Initial iBCF</w:t>
            </w:r>
          </w:p>
        </w:tc>
        <w:tc>
          <w:tcPr>
            <w:tcW w:w="1750" w:type="dxa"/>
            <w:shd w:val="clear" w:color="auto" w:fill="auto"/>
            <w:hideMark/>
          </w:tcPr>
          <w:p w14:paraId="13DE870E"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(3.210)</w:t>
            </w:r>
          </w:p>
        </w:tc>
        <w:tc>
          <w:tcPr>
            <w:tcW w:w="1750" w:type="dxa"/>
            <w:shd w:val="clear" w:color="auto" w:fill="auto"/>
            <w:hideMark/>
          </w:tcPr>
          <w:p w14:paraId="13DE870F"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(22.656)</w:t>
            </w:r>
          </w:p>
        </w:tc>
      </w:tr>
      <w:tr w:rsidR="00480BA7" w:rsidRPr="00480BA7" w14:paraId="13DE8714" w14:textId="77777777" w:rsidTr="00C50E92">
        <w:trPr>
          <w:trHeight w:val="300"/>
        </w:trPr>
        <w:tc>
          <w:tcPr>
            <w:tcW w:w="5742" w:type="dxa"/>
            <w:shd w:val="clear" w:color="auto" w:fill="auto"/>
            <w:hideMark/>
          </w:tcPr>
          <w:p w14:paraId="13DE8711" w14:textId="77777777" w:rsidR="00480BA7" w:rsidRPr="00480BA7" w:rsidRDefault="00480BA7" w:rsidP="00480BA7">
            <w:pPr>
              <w:spacing w:after="0" w:line="240" w:lineRule="auto"/>
              <w:jc w:val="both"/>
              <w:rPr>
                <w:rFonts w:eastAsia="Times New Roman"/>
                <w:lang w:eastAsia="en-GB"/>
              </w:rPr>
            </w:pPr>
            <w:r w:rsidRPr="00480BA7">
              <w:rPr>
                <w:rFonts w:eastAsia="Times New Roman"/>
                <w:lang w:eastAsia="en-GB"/>
              </w:rPr>
              <w:t>Additional iBCF</w:t>
            </w:r>
          </w:p>
        </w:tc>
        <w:tc>
          <w:tcPr>
            <w:tcW w:w="1750" w:type="dxa"/>
            <w:shd w:val="clear" w:color="auto" w:fill="auto"/>
            <w:hideMark/>
          </w:tcPr>
          <w:p w14:paraId="13DE8712"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(24.886)</w:t>
            </w:r>
          </w:p>
        </w:tc>
        <w:tc>
          <w:tcPr>
            <w:tcW w:w="1750" w:type="dxa"/>
            <w:shd w:val="clear" w:color="auto" w:fill="auto"/>
            <w:hideMark/>
          </w:tcPr>
          <w:p w14:paraId="13DE8713" w14:textId="77777777" w:rsidR="00480BA7" w:rsidRPr="00480BA7" w:rsidRDefault="00480BA7" w:rsidP="00480BA7">
            <w:pPr>
              <w:spacing w:after="0" w:line="240" w:lineRule="auto"/>
              <w:jc w:val="right"/>
              <w:rPr>
                <w:rFonts w:eastAsia="Times New Roman"/>
                <w:lang w:eastAsia="en-GB"/>
              </w:rPr>
            </w:pPr>
            <w:r w:rsidRPr="00480BA7">
              <w:rPr>
                <w:rFonts w:eastAsia="Times New Roman"/>
                <w:lang w:eastAsia="en-GB"/>
              </w:rPr>
              <w:t>(15.735)</w:t>
            </w:r>
          </w:p>
        </w:tc>
      </w:tr>
      <w:tr w:rsidR="00480BA7" w:rsidRPr="00480BA7" w14:paraId="13DE8718" w14:textId="77777777" w:rsidTr="00C50E92">
        <w:trPr>
          <w:trHeight w:val="300"/>
        </w:trPr>
        <w:tc>
          <w:tcPr>
            <w:tcW w:w="5742" w:type="dxa"/>
            <w:shd w:val="clear" w:color="auto" w:fill="auto"/>
            <w:hideMark/>
          </w:tcPr>
          <w:p w14:paraId="13DE8715" w14:textId="77777777" w:rsidR="00480BA7" w:rsidRPr="00480BA7" w:rsidRDefault="00480BA7" w:rsidP="00480BA7">
            <w:pPr>
              <w:spacing w:after="0" w:line="240" w:lineRule="auto"/>
              <w:jc w:val="both"/>
              <w:rPr>
                <w:rFonts w:eastAsia="Times New Roman"/>
                <w:b/>
                <w:bCs/>
                <w:lang w:eastAsia="en-GB"/>
              </w:rPr>
            </w:pPr>
            <w:r w:rsidRPr="00480BA7">
              <w:rPr>
                <w:rFonts w:eastAsia="Times New Roman"/>
                <w:b/>
                <w:bCs/>
                <w:lang w:eastAsia="en-GB"/>
              </w:rPr>
              <w:t>TOTAL iBCF FUNDING</w:t>
            </w:r>
          </w:p>
        </w:tc>
        <w:tc>
          <w:tcPr>
            <w:tcW w:w="1750" w:type="dxa"/>
            <w:shd w:val="clear" w:color="auto" w:fill="auto"/>
            <w:hideMark/>
          </w:tcPr>
          <w:p w14:paraId="13DE8716"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(28.076)</w:t>
            </w:r>
          </w:p>
        </w:tc>
        <w:tc>
          <w:tcPr>
            <w:tcW w:w="1750" w:type="dxa"/>
            <w:shd w:val="clear" w:color="auto" w:fill="auto"/>
            <w:hideMark/>
          </w:tcPr>
          <w:p w14:paraId="13DE8717" w14:textId="77777777" w:rsidR="00480BA7" w:rsidRPr="00480BA7" w:rsidRDefault="00480BA7" w:rsidP="00480BA7">
            <w:pPr>
              <w:spacing w:after="0" w:line="240" w:lineRule="auto"/>
              <w:jc w:val="right"/>
              <w:rPr>
                <w:rFonts w:eastAsia="Times New Roman"/>
                <w:b/>
                <w:bCs/>
                <w:lang w:eastAsia="en-GB"/>
              </w:rPr>
            </w:pPr>
            <w:r w:rsidRPr="00480BA7">
              <w:rPr>
                <w:rFonts w:eastAsia="Times New Roman"/>
                <w:b/>
                <w:bCs/>
                <w:lang w:eastAsia="en-GB"/>
              </w:rPr>
              <w:t>(38.391)</w:t>
            </w:r>
          </w:p>
        </w:tc>
      </w:tr>
    </w:tbl>
    <w:p w14:paraId="13DE8719" w14:textId="77777777" w:rsidR="002A35FB" w:rsidRDefault="002A35FB" w:rsidP="00FD42FF"/>
    <w:p w14:paraId="13DE871A" w14:textId="77777777" w:rsidR="009D3244" w:rsidRDefault="009D3244" w:rsidP="00FD42FF"/>
    <w:p w14:paraId="13DE871B" w14:textId="77777777" w:rsidR="001E30FD" w:rsidRPr="00A22190" w:rsidRDefault="001E30FD" w:rsidP="000F2126">
      <w:pPr>
        <w:pStyle w:val="ListParagraph"/>
        <w:numPr>
          <w:ilvl w:val="1"/>
          <w:numId w:val="17"/>
        </w:numPr>
        <w:rPr>
          <w:b/>
        </w:rPr>
      </w:pPr>
      <w:r w:rsidRPr="00A22190">
        <w:rPr>
          <w:b/>
        </w:rPr>
        <w:t>Delivery plans</w:t>
      </w:r>
    </w:p>
    <w:p w14:paraId="13DE871C" w14:textId="77777777" w:rsidR="001E30FD" w:rsidRDefault="001E30FD" w:rsidP="00FD42FF">
      <w:r w:rsidRPr="001E30FD">
        <w:lastRenderedPageBreak/>
        <w:t xml:space="preserve">Work is underway to </w:t>
      </w:r>
      <w:r>
        <w:t xml:space="preserve">create delivery plans for each iBCF scheme. </w:t>
      </w:r>
      <w:r w:rsidR="00C70848">
        <w:t>The intention is to join up scheme activity where there are overlaps such as recruitment and also to achieve consistency in approach. Lancashire County Council officers are meeting with CCG commissioners and providers individually and collectively to draw all of this activity together.</w:t>
      </w:r>
    </w:p>
    <w:p w14:paraId="13DE871D" w14:textId="77777777" w:rsidR="00C70848" w:rsidRPr="001E30FD" w:rsidRDefault="00C70848" w:rsidP="00FD42FF">
      <w:r>
        <w:t xml:space="preserve">Once approved the core BCF schemes will have delivery plans created that build on the learning of the previous year. These will be in detail for 2017/18 and at a higher level for 2018/19 to allow for review of progress and continued relevance. </w:t>
      </w:r>
    </w:p>
    <w:p w14:paraId="13DE871E" w14:textId="77777777" w:rsidR="001E30FD" w:rsidRDefault="001E30FD" w:rsidP="00FD42FF">
      <w:pPr>
        <w:rPr>
          <w:b/>
        </w:rPr>
      </w:pPr>
    </w:p>
    <w:p w14:paraId="13DE871F" w14:textId="77777777" w:rsidR="0097594E" w:rsidRDefault="0097594E" w:rsidP="00FD42FF"/>
    <w:p w14:paraId="13DE8720" w14:textId="77777777" w:rsidR="00716B11" w:rsidRDefault="00716B11" w:rsidP="00FD42FF"/>
    <w:p w14:paraId="13DE8721" w14:textId="77777777" w:rsidR="00716B11" w:rsidRDefault="00716B11" w:rsidP="00FD42FF"/>
    <w:p w14:paraId="13DE8722" w14:textId="77777777" w:rsidR="00716B11" w:rsidRDefault="00716B11" w:rsidP="00FD42FF"/>
    <w:p w14:paraId="13DE8723" w14:textId="77777777" w:rsidR="00716B11" w:rsidRDefault="00716B11" w:rsidP="00FD42FF"/>
    <w:p w14:paraId="13DE8724" w14:textId="77777777" w:rsidR="00716B11" w:rsidRDefault="00716B11" w:rsidP="00FD42FF"/>
    <w:p w14:paraId="13DE8725" w14:textId="77777777" w:rsidR="00716B11" w:rsidRDefault="00716B11">
      <w:r>
        <w:br w:type="page"/>
      </w:r>
    </w:p>
    <w:p w14:paraId="13DE8726" w14:textId="77777777" w:rsidR="00716B11" w:rsidRPr="00A22190" w:rsidRDefault="00716B11" w:rsidP="00A22190">
      <w:pPr>
        <w:pStyle w:val="ListParagraph"/>
        <w:numPr>
          <w:ilvl w:val="0"/>
          <w:numId w:val="19"/>
        </w:numPr>
        <w:rPr>
          <w:b/>
        </w:rPr>
      </w:pPr>
      <w:r w:rsidRPr="00A22190">
        <w:rPr>
          <w:b/>
        </w:rPr>
        <w:lastRenderedPageBreak/>
        <w:t>National Conditions</w:t>
      </w:r>
    </w:p>
    <w:p w14:paraId="13DE8727" w14:textId="77777777" w:rsidR="00716B11" w:rsidRPr="00A22190" w:rsidRDefault="00716B11" w:rsidP="000F2126">
      <w:pPr>
        <w:pStyle w:val="ListParagraph"/>
        <w:numPr>
          <w:ilvl w:val="1"/>
          <w:numId w:val="19"/>
        </w:numPr>
        <w:rPr>
          <w:b/>
        </w:rPr>
      </w:pPr>
      <w:r w:rsidRPr="00A22190">
        <w:rPr>
          <w:b/>
        </w:rPr>
        <w:t>Jointly agreed plan</w:t>
      </w:r>
    </w:p>
    <w:p w14:paraId="13DE8728" w14:textId="77777777" w:rsidR="00716B11" w:rsidRDefault="00716B11" w:rsidP="00FD42FF">
      <w:r>
        <w:t xml:space="preserve">The Lancashire BCF plan 2017/19 has been jointly developed and agreed by the BCF partners that are signatories to this document. </w:t>
      </w:r>
    </w:p>
    <w:p w14:paraId="13DE8729" w14:textId="77777777" w:rsidR="00C50E92" w:rsidRPr="000F2126" w:rsidRDefault="00C50E92" w:rsidP="00FD42FF">
      <w:r>
        <w:t>The iBCF element of the plan, including its use to support and stabilise the social care market, has been agreed through the BCF governance arrangements and revived full support of the Lancashire Health and Wellbeing board.</w:t>
      </w:r>
      <w:r w:rsidR="00DF3E3E">
        <w:t xml:space="preserve"> </w:t>
      </w:r>
      <w:r w:rsidR="000F2126" w:rsidRPr="000F2126">
        <w:t>(</w:t>
      </w:r>
      <w:r w:rsidR="00DF3E3E" w:rsidRPr="000F2126">
        <w:t xml:space="preserve">See </w:t>
      </w:r>
      <w:r w:rsidR="00BA52EB">
        <w:t>A</w:t>
      </w:r>
      <w:r w:rsidR="00DF3E3E" w:rsidRPr="000F2126">
        <w:t xml:space="preserve">ppendix </w:t>
      </w:r>
      <w:r w:rsidR="00BA52EB">
        <w:t>D</w:t>
      </w:r>
      <w:r w:rsidR="00DF3E3E" w:rsidRPr="000F2126">
        <w:t xml:space="preserve"> </w:t>
      </w:r>
      <w:r w:rsidR="000F2126" w:rsidRPr="000F2126">
        <w:t xml:space="preserve">iBCF </w:t>
      </w:r>
      <w:r w:rsidR="00DF3E3E" w:rsidRPr="000F2126">
        <w:t>Report to Lancashire HWB 7</w:t>
      </w:r>
      <w:r w:rsidR="00DF3E3E" w:rsidRPr="000F2126">
        <w:rPr>
          <w:vertAlign w:val="superscript"/>
        </w:rPr>
        <w:t>th</w:t>
      </w:r>
      <w:r w:rsidR="00DF3E3E" w:rsidRPr="000F2126">
        <w:t xml:space="preserve"> August 2017.</w:t>
      </w:r>
      <w:r w:rsidR="000F2126" w:rsidRPr="000F2126">
        <w:t>)</w:t>
      </w:r>
    </w:p>
    <w:p w14:paraId="13DE872A" w14:textId="77777777" w:rsidR="00716B11" w:rsidRDefault="00716B11" w:rsidP="00FD42FF">
      <w:r>
        <w:t>In addition individual BCF partners have engaged with their “home” providers and A&amp;E delivery boards to ensure that the BCF plan aligns with their plans and expectations. For the six CCGs in Lancashire that has meant connection through:</w:t>
      </w:r>
    </w:p>
    <w:p w14:paraId="13DE872B" w14:textId="77777777" w:rsidR="00716B11" w:rsidRDefault="00716B11" w:rsidP="00716B11">
      <w:pPr>
        <w:pStyle w:val="ListParagraph"/>
        <w:numPr>
          <w:ilvl w:val="0"/>
          <w:numId w:val="8"/>
        </w:numPr>
      </w:pPr>
      <w:r>
        <w:t>LDP transformation planning activity</w:t>
      </w:r>
    </w:p>
    <w:p w14:paraId="13DE872C" w14:textId="77777777" w:rsidR="00716B11" w:rsidRDefault="00716B11" w:rsidP="00716B11">
      <w:pPr>
        <w:pStyle w:val="ListParagraph"/>
        <w:numPr>
          <w:ilvl w:val="0"/>
          <w:numId w:val="8"/>
        </w:numPr>
      </w:pPr>
      <w:r>
        <w:t>Executive to executive meetings</w:t>
      </w:r>
    </w:p>
    <w:p w14:paraId="13DE872D" w14:textId="77777777" w:rsidR="00716B11" w:rsidRDefault="00716B11" w:rsidP="00716B11">
      <w:pPr>
        <w:pStyle w:val="ListParagraph"/>
        <w:numPr>
          <w:ilvl w:val="0"/>
          <w:numId w:val="8"/>
        </w:numPr>
      </w:pPr>
      <w:r>
        <w:t>Out of Hospital Steering groups</w:t>
      </w:r>
    </w:p>
    <w:p w14:paraId="13DE872E" w14:textId="77777777" w:rsidR="00716B11" w:rsidRDefault="00716B11" w:rsidP="00716B11">
      <w:pPr>
        <w:pStyle w:val="ListParagraph"/>
        <w:numPr>
          <w:ilvl w:val="0"/>
          <w:numId w:val="8"/>
        </w:numPr>
      </w:pPr>
      <w:r>
        <w:t>Providers sitting on CCG committees and programme boards setting commissioning intentions</w:t>
      </w:r>
    </w:p>
    <w:p w14:paraId="13DE872F" w14:textId="77777777" w:rsidR="00716B11" w:rsidRDefault="00716B11" w:rsidP="00716B11">
      <w:pPr>
        <w:pStyle w:val="ListParagraph"/>
        <w:numPr>
          <w:ilvl w:val="0"/>
          <w:numId w:val="8"/>
        </w:numPr>
      </w:pPr>
      <w:r>
        <w:t>And for all partners shared decision making in the Lancashire and South Cumbria Urgent Care network.</w:t>
      </w:r>
    </w:p>
    <w:p w14:paraId="13DE8730" w14:textId="77777777" w:rsidR="003D28C5" w:rsidRDefault="003D28C5" w:rsidP="00FD42FF">
      <w:r>
        <w:t>Lancashire County Council supports the involvement of care providers through provider forums, individual contract meetings and in setting out commissioning intentions when embarking on commissioning activity such as with recent reablement procurement.</w:t>
      </w:r>
    </w:p>
    <w:p w14:paraId="13DE8731" w14:textId="77777777" w:rsidR="003D28C5" w:rsidRDefault="003D28C5" w:rsidP="00FD42FF">
      <w:r>
        <w:t xml:space="preserve">A significant achievement of the Lancashire BCF has been the level of engagement with the Voluntary and Community Sector.  This is producing </w:t>
      </w:r>
      <w:r w:rsidR="00495921">
        <w:t xml:space="preserve">mutual benefits of the VCS aligning itself with the commissioning intentions emerging from the BCF and the BCF providing a focal point for VCS to coordinate around. </w:t>
      </w:r>
    </w:p>
    <w:p w14:paraId="13DE8732" w14:textId="77777777" w:rsidR="00495921" w:rsidRDefault="00495921" w:rsidP="00495921">
      <w:r>
        <w:t>The voluntary sector is represented at the Lancashire BCF Steering group by the Chief Executive of Lancashire Sport Partnership. This lead Officer is a nomination of Third Sector Lancashire; the voluntary sector leadership body.</w:t>
      </w:r>
    </w:p>
    <w:p w14:paraId="13DE8733" w14:textId="77777777" w:rsidR="00495921" w:rsidRDefault="00495921" w:rsidP="00495921">
      <w:r>
        <w:t>During 2016, in line with the commitment made in the 2016/17 Lancashire BCF action plan to effectively engage the voluntary sector, the Lancashire “Active Ageing Alliance” was formed. This group of voluntary sector bodies (including MIND, Age UK, the Alzheimers Society, Stroke Association etc.), worked collaboratively with the CSU and the Public health teams to identify how we could assist the BCF in the delivery of their outputs and outcomes; developing opportunities for collaborative design and investment to improve patient satisfaction and outcomes.</w:t>
      </w:r>
    </w:p>
    <w:p w14:paraId="13DE8734" w14:textId="77777777" w:rsidR="00495921" w:rsidRDefault="00495921" w:rsidP="00495921">
      <w:r>
        <w:t xml:space="preserve">In October 2016, the Active Ageing Alliance made a bid to Sport England for £1m of additional investment to enable preventative approaches to manage frailty and the </w:t>
      </w:r>
      <w:r>
        <w:lastRenderedPageBreak/>
        <w:t>onset of degenerative diseases. Unfortunately this bid was unsuccessful; however it enabled a closer working relationship with health, social care and voluntary sector partners.</w:t>
      </w:r>
      <w:r w:rsidR="00720890">
        <w:t xml:space="preserve">  </w:t>
      </w:r>
      <w:r w:rsidR="000F2126" w:rsidRPr="000F2126">
        <w:t>(</w:t>
      </w:r>
      <w:r w:rsidR="00720890" w:rsidRPr="000F2126">
        <w:t xml:space="preserve">See </w:t>
      </w:r>
      <w:r w:rsidR="000F2126" w:rsidRPr="000F2126">
        <w:t xml:space="preserve">Appendix </w:t>
      </w:r>
      <w:r w:rsidR="00BA52EB">
        <w:t>E</w:t>
      </w:r>
      <w:r w:rsidR="000F2126" w:rsidRPr="000F2126">
        <w:t xml:space="preserve">, </w:t>
      </w:r>
      <w:r w:rsidR="00BA52EB" w:rsidRPr="00BA52EB">
        <w:rPr>
          <w:i/>
        </w:rPr>
        <w:t>Third Sector Lancashire input into the Lancashire BCF Steering group and plan</w:t>
      </w:r>
      <w:r w:rsidR="00BA52EB">
        <w:t xml:space="preserve"> </w:t>
      </w:r>
      <w:r w:rsidR="00720890" w:rsidRPr="000F2126">
        <w:t>for full details</w:t>
      </w:r>
      <w:r w:rsidR="000F2126" w:rsidRPr="000F2126">
        <w:t>.)</w:t>
      </w:r>
    </w:p>
    <w:p w14:paraId="13DE8735" w14:textId="77777777" w:rsidR="00495921" w:rsidRDefault="00495921" w:rsidP="00495921">
      <w:r>
        <w:t xml:space="preserve">A similar success has been seen with the relationship with the twelve district councils within Lancashire. The </w:t>
      </w:r>
      <w:r w:rsidR="007C0492">
        <w:t xml:space="preserve">district councils are </w:t>
      </w:r>
      <w:r>
        <w:t xml:space="preserve">represented by </w:t>
      </w:r>
      <w:r w:rsidR="007C0492">
        <w:t>the Chief Executive of Chorley Borough Council on the Lancashire BCF steering group</w:t>
      </w:r>
      <w:r w:rsidR="00D26168">
        <w:t xml:space="preserve"> and also have representation on</w:t>
      </w:r>
      <w:r w:rsidR="007C0492">
        <w:t xml:space="preserve"> </w:t>
      </w:r>
      <w:r w:rsidR="00D26168">
        <w:t>the BCF programme managers group.</w:t>
      </w:r>
      <w:r w:rsidR="007C0492">
        <w:t xml:space="preserve"> Evidence of this level of engagement is seen through a paper developed by and with all districts that sets out the </w:t>
      </w:r>
      <w:r w:rsidR="00C50E92">
        <w:t xml:space="preserve">actual and potential impact that district councils have on health and wellbeing. It highlights the impact outside of the clinical input and the opportunities that exist to change lives by smaller inputs especially those </w:t>
      </w:r>
      <w:r w:rsidR="00AE1374">
        <w:t>delivered close to individuals.</w:t>
      </w:r>
    </w:p>
    <w:p w14:paraId="13DE8736" w14:textId="77777777" w:rsidR="00C50E92" w:rsidRPr="00C50E92" w:rsidRDefault="00C50E92" w:rsidP="00C50E92">
      <w:pPr>
        <w:rPr>
          <w:i/>
        </w:rPr>
      </w:pPr>
      <w:r>
        <w:t>“</w:t>
      </w:r>
      <w:r w:rsidRPr="00C50E92">
        <w:rPr>
          <w:i/>
        </w:rPr>
        <w:t>Lancashire’s 12 district councils play a significant role in supporting the health and wellbeing of the county’s residents and communities.</w:t>
      </w:r>
    </w:p>
    <w:p w14:paraId="13DE8737" w14:textId="77777777" w:rsidR="00C50E92" w:rsidRPr="00C50E92" w:rsidRDefault="00C50E92" w:rsidP="00C50E92">
      <w:pPr>
        <w:rPr>
          <w:i/>
        </w:rPr>
      </w:pPr>
      <w:r w:rsidRPr="00C50E92">
        <w:rPr>
          <w:i/>
        </w:rPr>
        <w:t>This paper outlines the role of district councils and gives a flavour of how, by working in a more integrated way and focusing on early intervention and prevention, we can improve health outcomes for our residents.</w:t>
      </w:r>
    </w:p>
    <w:p w14:paraId="13DE8738" w14:textId="77777777" w:rsidR="00C50E92" w:rsidRPr="00AF229C" w:rsidRDefault="00C50E92" w:rsidP="00C50E92">
      <w:r w:rsidRPr="00C50E92">
        <w:rPr>
          <w:i/>
        </w:rPr>
        <w:t>The aim of this paper, having given the reader an insight into the health work of district councils is to extend an invitation to engage in a more collaborative and innovative way to strengthen the focus on prevention and early intervention</w:t>
      </w:r>
      <w:r w:rsidRPr="00AF229C">
        <w:t xml:space="preserve">.” </w:t>
      </w:r>
      <w:r w:rsidR="000F2126" w:rsidRPr="00AF229C">
        <w:t>(</w:t>
      </w:r>
      <w:r w:rsidRPr="00AF229C">
        <w:t xml:space="preserve">See </w:t>
      </w:r>
      <w:r w:rsidR="000F2126" w:rsidRPr="00AF229C">
        <w:t>A</w:t>
      </w:r>
      <w:r w:rsidR="00BA52EB">
        <w:t>ppendix F</w:t>
      </w:r>
      <w:r w:rsidR="000F2126" w:rsidRPr="00AF229C">
        <w:t xml:space="preserve"> </w:t>
      </w:r>
      <w:r w:rsidRPr="00AF229C">
        <w:t>for more details.</w:t>
      </w:r>
      <w:r w:rsidR="000F2126" w:rsidRPr="00AF229C">
        <w:t>)</w:t>
      </w:r>
    </w:p>
    <w:p w14:paraId="13DE8739" w14:textId="77777777" w:rsidR="00716B11" w:rsidRPr="00A22190" w:rsidRDefault="00DF3E3E" w:rsidP="000F2126">
      <w:pPr>
        <w:pStyle w:val="ListParagraph"/>
        <w:numPr>
          <w:ilvl w:val="1"/>
          <w:numId w:val="19"/>
        </w:numPr>
        <w:rPr>
          <w:b/>
        </w:rPr>
      </w:pPr>
      <w:r w:rsidRPr="00A22190">
        <w:rPr>
          <w:b/>
        </w:rPr>
        <w:t>Social Care Maintenance</w:t>
      </w:r>
    </w:p>
    <w:p w14:paraId="13DE873A" w14:textId="77777777" w:rsidR="00DF3E3E" w:rsidRDefault="00DF3E3E" w:rsidP="00FD42FF">
      <w:r>
        <w:t>The BCF planning template gives the detail of the contributions towards supporting social care from within the core BCF.</w:t>
      </w:r>
    </w:p>
    <w:p w14:paraId="13DE873B" w14:textId="77777777" w:rsidR="006E4E24" w:rsidRDefault="00DF3E3E" w:rsidP="00FD42FF">
      <w:r>
        <w:t>This meets the requirement of being above the required 1.79% uplift from 2016/17 but partners have agreed that the level of increase will not present a significant risk of destabilising the health and care system</w:t>
      </w:r>
      <w:r w:rsidR="006E4E24">
        <w:t>.</w:t>
      </w:r>
    </w:p>
    <w:p w14:paraId="13DE873C" w14:textId="77777777" w:rsidR="00DF3E3E" w:rsidRDefault="00DF3E3E" w:rsidP="00FD42FF">
      <w:r>
        <w:t>The areas identified for support to social care remain:</w:t>
      </w:r>
    </w:p>
    <w:p w14:paraId="13DE873D" w14:textId="77777777" w:rsidR="00DF3E3E" w:rsidRDefault="006E4E24" w:rsidP="006E4E24">
      <w:pPr>
        <w:pStyle w:val="ListParagraph"/>
        <w:numPr>
          <w:ilvl w:val="0"/>
          <w:numId w:val="9"/>
        </w:numPr>
      </w:pPr>
      <w:r>
        <w:t>Support to Carers</w:t>
      </w:r>
    </w:p>
    <w:p w14:paraId="13DE873E" w14:textId="77777777" w:rsidR="006E4E24" w:rsidRDefault="006E4E24" w:rsidP="006E4E24">
      <w:pPr>
        <w:pStyle w:val="ListParagraph"/>
        <w:numPr>
          <w:ilvl w:val="0"/>
          <w:numId w:val="9"/>
        </w:numPr>
      </w:pPr>
      <w:r>
        <w:t>Telecare Services</w:t>
      </w:r>
    </w:p>
    <w:p w14:paraId="13DE873F" w14:textId="77777777" w:rsidR="006E4E24" w:rsidRDefault="006E4E24" w:rsidP="006E4E24">
      <w:pPr>
        <w:pStyle w:val="ListParagraph"/>
        <w:numPr>
          <w:ilvl w:val="0"/>
          <w:numId w:val="9"/>
        </w:numPr>
      </w:pPr>
      <w:r>
        <w:t>Care Act</w:t>
      </w:r>
    </w:p>
    <w:p w14:paraId="13DE8740" w14:textId="77777777" w:rsidR="006E4E24" w:rsidRDefault="006E4E24" w:rsidP="006E4E24">
      <w:pPr>
        <w:pStyle w:val="ListParagraph"/>
        <w:numPr>
          <w:ilvl w:val="0"/>
          <w:numId w:val="9"/>
        </w:numPr>
      </w:pPr>
      <w:r>
        <w:t>Intermediate Care Services (part)</w:t>
      </w:r>
    </w:p>
    <w:p w14:paraId="13DE8741" w14:textId="77777777" w:rsidR="006E4E24" w:rsidRDefault="006E4E24" w:rsidP="006E4E24">
      <w:pPr>
        <w:pStyle w:val="ListParagraph"/>
        <w:numPr>
          <w:ilvl w:val="0"/>
          <w:numId w:val="9"/>
        </w:numPr>
      </w:pPr>
      <w:r>
        <w:t>Integrated Neighbourhood Teams (part)</w:t>
      </w:r>
    </w:p>
    <w:p w14:paraId="13DE8742" w14:textId="77777777" w:rsidR="006E4E24" w:rsidRDefault="006E4E24" w:rsidP="006E4E24">
      <w:r>
        <w:t>All of the above are viewed by the BCF partnership to have some degree of health benefits supporting individuals to remain healthier longer and more independent as well as suppressing demand for acute services.</w:t>
      </w:r>
    </w:p>
    <w:p w14:paraId="13DE8743" w14:textId="77777777" w:rsidR="006E4E24" w:rsidRPr="00A22190" w:rsidRDefault="006E4E24" w:rsidP="000F2126">
      <w:pPr>
        <w:pStyle w:val="ListParagraph"/>
        <w:numPr>
          <w:ilvl w:val="1"/>
          <w:numId w:val="19"/>
        </w:numPr>
        <w:rPr>
          <w:b/>
        </w:rPr>
      </w:pPr>
      <w:r w:rsidRPr="00A22190">
        <w:rPr>
          <w:b/>
        </w:rPr>
        <w:lastRenderedPageBreak/>
        <w:t>NHS commissioned Out of Hospital Services</w:t>
      </w:r>
    </w:p>
    <w:p w14:paraId="13DE8744" w14:textId="77777777" w:rsidR="006E4E24" w:rsidRDefault="00176CA1" w:rsidP="00FD42FF">
      <w:r w:rsidRPr="00176CA1">
        <w:t xml:space="preserve">The significant level of investment in NHS commissioned out of hospital services seen in the Lancashire 2015/16 </w:t>
      </w:r>
      <w:r>
        <w:t xml:space="preserve">and 2016/17 </w:t>
      </w:r>
      <w:r w:rsidRPr="00176CA1">
        <w:t>BCF plan</w:t>
      </w:r>
      <w:r>
        <w:t>s</w:t>
      </w:r>
      <w:r w:rsidRPr="00176CA1">
        <w:t xml:space="preserve"> will be replicated at least </w:t>
      </w:r>
      <w:r>
        <w:t xml:space="preserve">at the same level </w:t>
      </w:r>
      <w:r w:rsidRPr="00176CA1">
        <w:t>in the 201</w:t>
      </w:r>
      <w:r>
        <w:t>7/18</w:t>
      </w:r>
      <w:r w:rsidRPr="00176CA1">
        <w:t xml:space="preserve"> plan. There has been some adjustment across schemes to reflect changes in minimum contributions and broader CCG planning priorities.</w:t>
      </w:r>
    </w:p>
    <w:p w14:paraId="13DE8745" w14:textId="77777777" w:rsidR="00176CA1" w:rsidRDefault="00176CA1" w:rsidP="00FD42FF">
      <w:r w:rsidRPr="00176CA1">
        <w:t xml:space="preserve">The out of hospital NHS </w:t>
      </w:r>
      <w:r>
        <w:t xml:space="preserve">CCG </w:t>
      </w:r>
      <w:r w:rsidRPr="00176CA1">
        <w:t xml:space="preserve">commissioned schemes within this plan cover prevention, admission avoidance, supported discharge and a range of step up / down services and reablement/rehabilitation. </w:t>
      </w:r>
    </w:p>
    <w:p w14:paraId="13DE8746" w14:textId="77777777" w:rsidR="00176CA1" w:rsidRDefault="00176CA1" w:rsidP="00FD42FF">
      <w:r>
        <w:t>As no additional target is being set for Non Elective Admissions there is no need for an agreement to hold funds in a contingency.</w:t>
      </w:r>
    </w:p>
    <w:p w14:paraId="13DE8747" w14:textId="77777777" w:rsidR="00176CA1" w:rsidRDefault="00176CA1" w:rsidP="00FD42FF">
      <w:r>
        <w:t xml:space="preserve">As previously each </w:t>
      </w:r>
      <w:r w:rsidRPr="00176CA1">
        <w:t>individual organisation</w:t>
      </w:r>
      <w:r>
        <w:t xml:space="preserve"> will</w:t>
      </w:r>
      <w:r w:rsidRPr="00176CA1">
        <w:t xml:space="preserve"> manag</w:t>
      </w:r>
      <w:r>
        <w:t xml:space="preserve">e risk </w:t>
      </w:r>
      <w:r w:rsidRPr="00176CA1">
        <w:t>around their own contribution and local performance against the metrics. This allow</w:t>
      </w:r>
      <w:r>
        <w:t>s</w:t>
      </w:r>
      <w:r w:rsidRPr="00176CA1">
        <w:t xml:space="preserve"> for significant local differences, demographic, provider, geographic and historical performance to be safely managed across a complex planning footprint.</w:t>
      </w:r>
    </w:p>
    <w:p w14:paraId="13DE8748" w14:textId="77777777" w:rsidR="00176CA1" w:rsidRPr="00A22190" w:rsidRDefault="00A316FD" w:rsidP="000F2126">
      <w:pPr>
        <w:pStyle w:val="ListParagraph"/>
        <w:numPr>
          <w:ilvl w:val="1"/>
          <w:numId w:val="19"/>
        </w:numPr>
        <w:rPr>
          <w:b/>
        </w:rPr>
      </w:pPr>
      <w:r w:rsidRPr="00A22190">
        <w:rPr>
          <w:b/>
        </w:rPr>
        <w:t xml:space="preserve">High Impact Change Model, </w:t>
      </w:r>
      <w:r w:rsidR="00176CA1" w:rsidRPr="00A22190">
        <w:rPr>
          <w:b/>
        </w:rPr>
        <w:t>Managing Transfers of Care</w:t>
      </w:r>
      <w:r w:rsidR="00395A53" w:rsidRPr="00A22190">
        <w:rPr>
          <w:b/>
        </w:rPr>
        <w:t xml:space="preserve"> and Delayed Transfers of care Plan</w:t>
      </w:r>
    </w:p>
    <w:p w14:paraId="13DE8749" w14:textId="77777777" w:rsidR="003269A1" w:rsidRDefault="003269A1" w:rsidP="003269A1">
      <w:r>
        <w:t>In Lancashire t</w:t>
      </w:r>
      <w:r w:rsidRPr="00A316FD">
        <w:t>here is a whole system consensus to the alignment with and implementation of the High Impact Change Model</w:t>
      </w:r>
      <w:r>
        <w:t xml:space="preserve"> of managing transfers of care. </w:t>
      </w:r>
      <w:r w:rsidRPr="00A316FD">
        <w:t xml:space="preserve">This is lead through the five A&amp;E </w:t>
      </w:r>
      <w:r>
        <w:t>delivery boards and coordinated at an STP footprint level by the Lancashire and South Cumbria Urgent Care network.</w:t>
      </w:r>
    </w:p>
    <w:p w14:paraId="13DE874A" w14:textId="77777777" w:rsidR="003269A1" w:rsidRDefault="003269A1" w:rsidP="003269A1">
      <w:r>
        <w:t xml:space="preserve">The Lancashire BCF has proactively used the High Impact Change Model in its planning. Whether an existing scheme delivered some or </w:t>
      </w:r>
      <w:proofErr w:type="gramStart"/>
      <w:r>
        <w:t>all of</w:t>
      </w:r>
      <w:proofErr w:type="gramEnd"/>
      <w:r>
        <w:t xml:space="preserve"> the eight changes of the model was used as a key criterion as to whether it should be continued. </w:t>
      </w:r>
      <w:r w:rsidRPr="009A63C8">
        <w:t>Similarly the test was again used in the iBCF “bidding” process.</w:t>
      </w:r>
    </w:p>
    <w:p w14:paraId="13DE874B" w14:textId="77777777" w:rsidR="003269A1" w:rsidRDefault="003269A1" w:rsidP="003269A1">
      <w:r>
        <w:t>So as to set the baseline for planning against the High Impact Change Model a workshop took place in May 2017 that brought together all Lancashire health economies. This engaged providers and commissioners in self-assessment of the local ability to deliver against the model and expanded this into a county wide conversation on alignment, learning and testing of “good ideas”. It also helped all partners understand the challenges that faced each and the necessary prioritisation that results.  The workshop outputs were the basis for the creation of the iBCF bids. The workshop outputs are provided at appendix J.</w:t>
      </w:r>
    </w:p>
    <w:p w14:paraId="13DE874C" w14:textId="77777777" w:rsidR="003269A1" w:rsidRDefault="003269A1" w:rsidP="003269A1">
      <w:r>
        <w:t xml:space="preserve">Using that initial assessment and building on existing activity and planning each Lancashire health economy has put in place a plan to implement the High Impact Change Model. These have been brought together to give a Lancashire overview that is at appendix K. The further detailed development of the plans will be at a local level with the Lancashire wide overview being updated as appropriate and used for </w:t>
      </w:r>
      <w:r>
        <w:lastRenderedPageBreak/>
        <w:t>the monitoring of overall progress and sharing of good practice through the BCF governance structures. It will also be shared through the Urgent and Emergency Care network to ensure alignment and avoid duplication.</w:t>
      </w:r>
    </w:p>
    <w:p w14:paraId="13DE874D" w14:textId="77777777" w:rsidR="003269A1" w:rsidRDefault="003269A1" w:rsidP="003269A1">
      <w:r w:rsidRPr="00A316FD">
        <w:t>Lancashire County Council is engaged with all A&amp;E delivery boards and is managing the interface with its own county wide approach. The aim is to achieve a county wide approach with local flexibility</w:t>
      </w:r>
      <w:r>
        <w:t xml:space="preserve">. </w:t>
      </w:r>
    </w:p>
    <w:p w14:paraId="13DE874E" w14:textId="77777777" w:rsidR="003269A1" w:rsidRDefault="003269A1" w:rsidP="003269A1">
      <w:r>
        <w:t xml:space="preserve">All BCF partners took a very active role in recently setting DToC trajectories and both NHS and social care are keen to work together to make this a more joined up and simplified exercise in the future. Within Lancashire there are a number of systems in place that record and report on DToC. This does not always result in the same level of understanding across organisations. To address this Lancashire’s Director of Public Health and Wellbeing is to lead a project </w:t>
      </w:r>
      <w:r w:rsidRPr="00F305FD">
        <w:t xml:space="preserve">to connect </w:t>
      </w:r>
      <w:r>
        <w:t xml:space="preserve">all of these so as to have </w:t>
      </w:r>
      <w:r w:rsidRPr="00F305FD">
        <w:t>a single work stream on measuring and reporting on DToC.</w:t>
      </w:r>
    </w:p>
    <w:p w14:paraId="13DE874F" w14:textId="77777777" w:rsidR="00F305FD" w:rsidRDefault="00F305FD" w:rsidP="00FD42FF">
      <w:r w:rsidRPr="00F305FD">
        <w:t xml:space="preserve">. </w:t>
      </w:r>
    </w:p>
    <w:p w14:paraId="13DE8750" w14:textId="77777777" w:rsidR="00176CA1" w:rsidRPr="00A22190" w:rsidRDefault="00821F94" w:rsidP="00A22190">
      <w:pPr>
        <w:pStyle w:val="ListParagraph"/>
        <w:numPr>
          <w:ilvl w:val="0"/>
          <w:numId w:val="19"/>
        </w:numPr>
        <w:rPr>
          <w:b/>
        </w:rPr>
      </w:pPr>
      <w:r w:rsidRPr="00A22190">
        <w:rPr>
          <w:b/>
        </w:rPr>
        <w:t>National Metrics</w:t>
      </w:r>
    </w:p>
    <w:p w14:paraId="13DE8751" w14:textId="77777777" w:rsidR="006E4E24" w:rsidRPr="00A22190" w:rsidRDefault="00821F94" w:rsidP="000F2126">
      <w:pPr>
        <w:pStyle w:val="ListParagraph"/>
        <w:numPr>
          <w:ilvl w:val="1"/>
          <w:numId w:val="19"/>
        </w:numPr>
        <w:rPr>
          <w:b/>
        </w:rPr>
      </w:pPr>
      <w:r w:rsidRPr="00A22190">
        <w:rPr>
          <w:b/>
        </w:rPr>
        <w:t>Non elective admissions</w:t>
      </w:r>
    </w:p>
    <w:p w14:paraId="13DE8752" w14:textId="77777777" w:rsidR="00EB00D2" w:rsidRDefault="00EB00D2" w:rsidP="00EB00D2">
      <w:r>
        <w:t>The target has been reached through an agreed approach to adopting CCG operating plan targets submitted early in 2017.</w:t>
      </w:r>
    </w:p>
    <w:p w14:paraId="13DE8753" w14:textId="77777777" w:rsidR="00EB00D2" w:rsidRDefault="00EB00D2" w:rsidP="00EB00D2">
      <w:r>
        <w:t xml:space="preserve">It is not intended to seek any further </w:t>
      </w:r>
      <w:r w:rsidR="00112BC8">
        <w:t xml:space="preserve">reduction </w:t>
      </w:r>
      <w:r>
        <w:t>associated</w:t>
      </w:r>
      <w:r w:rsidR="00112BC8">
        <w:t xml:space="preserve"> only </w:t>
      </w:r>
      <w:r>
        <w:t>with BCF as t</w:t>
      </w:r>
      <w:r w:rsidR="00112BC8">
        <w:t>his would</w:t>
      </w:r>
      <w:r>
        <w:t xml:space="preserve"> go beyond a “credible ask” </w:t>
      </w:r>
      <w:r w:rsidR="00112BC8">
        <w:t>and</w:t>
      </w:r>
      <w:r>
        <w:t xml:space="preserve"> a non- viable approach.</w:t>
      </w:r>
    </w:p>
    <w:p w14:paraId="13DE8754" w14:textId="77777777" w:rsidR="00112BC8" w:rsidRDefault="00112BC8" w:rsidP="00EB00D2">
      <w:r>
        <w:t xml:space="preserve">The setting of the target recognises the modest improvement in actuals achieved during 2016/17 compared with the previous year. </w:t>
      </w:r>
    </w:p>
    <w:p w14:paraId="13DE8755" w14:textId="77777777" w:rsidR="00DF3E3E" w:rsidRDefault="00112BC8" w:rsidP="00EB00D2">
      <w:r>
        <w:t xml:space="preserve">It is anticipated that the operation of BCF schemes during 2017/2018 will </w:t>
      </w:r>
      <w:r w:rsidR="00E62B76">
        <w:t xml:space="preserve">contribute to a continuing but shallow </w:t>
      </w:r>
      <w:r w:rsidR="00611CDF">
        <w:t xml:space="preserve">trajectory </w:t>
      </w:r>
      <w:r w:rsidR="00E62B76">
        <w:t xml:space="preserve">fall in non-elective admissions. </w:t>
      </w:r>
      <w:r w:rsidR="00EB00D2">
        <w:t>The target is set in the context of delivering while maintain provider sustainability.</w:t>
      </w:r>
    </w:p>
    <w:p w14:paraId="13DE8756" w14:textId="77777777" w:rsidR="00E82431" w:rsidRDefault="00115455" w:rsidP="00EB00D2">
      <w:r>
        <w:t>Lancashire Non elective admissions targets 2017/18/19</w:t>
      </w:r>
    </w:p>
    <w:p w14:paraId="13DE8757" w14:textId="77777777" w:rsidR="00611CDF" w:rsidRDefault="00E82431" w:rsidP="00EB00D2">
      <w:r w:rsidRPr="00E82431">
        <w:rPr>
          <w:noProof/>
          <w:lang w:eastAsia="en-GB"/>
        </w:rPr>
        <w:drawing>
          <wp:inline distT="0" distB="0" distL="0" distR="0" wp14:anchorId="13DE8832" wp14:editId="13DE8833">
            <wp:extent cx="5702189"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785066"/>
                    </a:xfrm>
                    <a:prstGeom prst="rect">
                      <a:avLst/>
                    </a:prstGeom>
                    <a:noFill/>
                    <a:ln>
                      <a:noFill/>
                    </a:ln>
                  </pic:spPr>
                </pic:pic>
              </a:graphicData>
            </a:graphic>
          </wp:inline>
        </w:drawing>
      </w:r>
    </w:p>
    <w:p w14:paraId="13DE8758" w14:textId="77777777" w:rsidR="002024D3" w:rsidRPr="002024D3" w:rsidRDefault="002024D3" w:rsidP="002024D3">
      <w:pPr>
        <w:ind w:left="720"/>
        <w:rPr>
          <w:b/>
        </w:rPr>
      </w:pPr>
    </w:p>
    <w:p w14:paraId="13DE8759" w14:textId="77777777" w:rsidR="00E62B76" w:rsidRPr="00A22190" w:rsidRDefault="00611CDF" w:rsidP="000F2126">
      <w:pPr>
        <w:pStyle w:val="ListParagraph"/>
        <w:numPr>
          <w:ilvl w:val="1"/>
          <w:numId w:val="19"/>
        </w:numPr>
        <w:rPr>
          <w:b/>
        </w:rPr>
      </w:pPr>
      <w:r w:rsidRPr="00A22190">
        <w:rPr>
          <w:b/>
        </w:rPr>
        <w:t>Delayed Transfers of Care</w:t>
      </w:r>
    </w:p>
    <w:p w14:paraId="13DE875A" w14:textId="77777777" w:rsidR="00115455" w:rsidRPr="00CC30A2" w:rsidRDefault="00115455" w:rsidP="00EB00D2">
      <w:r w:rsidRPr="00CC30A2">
        <w:t>DToC targets have</w:t>
      </w:r>
      <w:r w:rsidR="00D26168">
        <w:t xml:space="preserve"> been</w:t>
      </w:r>
      <w:r w:rsidRPr="00CC30A2">
        <w:t xml:space="preserve"> mandated by the Department of Health. They have been set at NHS, Social Care and Jointly attributable levels</w:t>
      </w:r>
      <w:r w:rsidR="00CC30A2" w:rsidRPr="00CC30A2">
        <w:t xml:space="preserve"> for 2017/18 from November 2017.</w:t>
      </w:r>
    </w:p>
    <w:p w14:paraId="13DE875B" w14:textId="77777777" w:rsidR="00CC30A2" w:rsidRDefault="00CC30A2" w:rsidP="00EB00D2">
      <w:r w:rsidRPr="00CC30A2">
        <w:lastRenderedPageBreak/>
        <w:t xml:space="preserve">A key task for the Lancashire BCF the A&amp;E delivery boards and Urgent Care Network is to agree </w:t>
      </w:r>
      <w:r>
        <w:t>the methodology for and actual agreed targets to enable a clear view on the split between NHS, social care and jointly attributable delayed transfers of care.</w:t>
      </w:r>
    </w:p>
    <w:p w14:paraId="13DE875C" w14:textId="77777777" w:rsidR="00CC30A2" w:rsidRPr="00CC30A2" w:rsidRDefault="00CC30A2" w:rsidP="00EB00D2">
      <w:r>
        <w:t>Lancashire Health and Wellbeing board DToC targets 2017/18</w:t>
      </w:r>
      <w:r w:rsidR="00C82611">
        <w:t xml:space="preserve"> </w:t>
      </w:r>
      <w:r w:rsidR="005C36B1">
        <w:t>and 2018/19</w:t>
      </w:r>
    </w:p>
    <w:tbl>
      <w:tblPr>
        <w:tblW w:w="7200" w:type="dxa"/>
        <w:tblInd w:w="93" w:type="dxa"/>
        <w:tblLook w:val="04A0" w:firstRow="1" w:lastRow="0" w:firstColumn="1" w:lastColumn="0" w:noHBand="0" w:noVBand="1"/>
      </w:tblPr>
      <w:tblGrid>
        <w:gridCol w:w="1440"/>
        <w:gridCol w:w="1440"/>
        <w:gridCol w:w="1440"/>
        <w:gridCol w:w="1440"/>
        <w:gridCol w:w="1440"/>
      </w:tblGrid>
      <w:tr w:rsidR="00733AC3" w:rsidRPr="00733AC3" w14:paraId="13DE8762" w14:textId="77777777" w:rsidTr="00C82611">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99CCFF"/>
          </w:tcPr>
          <w:p w14:paraId="13DE875D" w14:textId="77777777"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2017/18</w:t>
            </w:r>
          </w:p>
        </w:tc>
        <w:tc>
          <w:tcPr>
            <w:tcW w:w="14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13DE875E" w14:textId="77777777"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Q1</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14:paraId="13DE875F" w14:textId="77777777"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Q2</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14:paraId="13DE8760" w14:textId="77777777"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Q3</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14:paraId="13DE8761" w14:textId="77777777" w:rsidR="00C82611" w:rsidRPr="00733AC3" w:rsidRDefault="00C82611" w:rsidP="00115455">
            <w:pPr>
              <w:spacing w:after="0" w:line="240" w:lineRule="auto"/>
              <w:jc w:val="center"/>
              <w:rPr>
                <w:rFonts w:eastAsia="Times New Roman"/>
                <w:sz w:val="22"/>
                <w:szCs w:val="22"/>
                <w:lang w:eastAsia="en-GB"/>
              </w:rPr>
            </w:pPr>
            <w:r w:rsidRPr="00733AC3">
              <w:rPr>
                <w:rFonts w:eastAsia="Times New Roman"/>
                <w:sz w:val="22"/>
                <w:szCs w:val="22"/>
                <w:lang w:eastAsia="en-GB"/>
              </w:rPr>
              <w:t>Q4</w:t>
            </w:r>
          </w:p>
        </w:tc>
      </w:tr>
      <w:tr w:rsidR="00733AC3" w:rsidRPr="00733AC3" w14:paraId="13DE8768" w14:textId="77777777" w:rsidTr="00C52FAC">
        <w:trPr>
          <w:trHeight w:val="600"/>
        </w:trPr>
        <w:tc>
          <w:tcPr>
            <w:tcW w:w="1440" w:type="dxa"/>
            <w:tcBorders>
              <w:top w:val="nil"/>
              <w:left w:val="single" w:sz="4" w:space="0" w:color="auto"/>
              <w:bottom w:val="single" w:sz="4" w:space="0" w:color="auto"/>
              <w:right w:val="single" w:sz="4" w:space="0" w:color="auto"/>
            </w:tcBorders>
            <w:shd w:val="clear" w:color="000000" w:fill="B8CCE4"/>
          </w:tcPr>
          <w:p w14:paraId="13DE8763" w14:textId="77777777" w:rsidR="00733AC3" w:rsidRPr="00733AC3" w:rsidRDefault="00733AC3" w:rsidP="00C82611">
            <w:pPr>
              <w:spacing w:after="0" w:line="240" w:lineRule="auto"/>
              <w:jc w:val="right"/>
              <w:rPr>
                <w:rFonts w:eastAsia="Times New Roman"/>
                <w:sz w:val="22"/>
                <w:szCs w:val="22"/>
                <w:lang w:eastAsia="en-GB"/>
              </w:rPr>
            </w:pPr>
            <w:r w:rsidRPr="00733AC3">
              <w:rPr>
                <w:rFonts w:eastAsia="Times New Roman"/>
                <w:sz w:val="22"/>
                <w:szCs w:val="22"/>
                <w:lang w:eastAsia="en-GB"/>
              </w:rPr>
              <w:t xml:space="preserve">Delayed days </w:t>
            </w:r>
          </w:p>
        </w:tc>
        <w:tc>
          <w:tcPr>
            <w:tcW w:w="1440" w:type="dxa"/>
            <w:tcBorders>
              <w:top w:val="nil"/>
              <w:left w:val="single" w:sz="4" w:space="0" w:color="auto"/>
              <w:bottom w:val="single" w:sz="4" w:space="0" w:color="auto"/>
              <w:right w:val="single" w:sz="4" w:space="0" w:color="auto"/>
            </w:tcBorders>
            <w:shd w:val="clear" w:color="000000" w:fill="B8CCE4"/>
            <w:hideMark/>
          </w:tcPr>
          <w:p w14:paraId="13DE8764" w14:textId="77777777" w:rsidR="00733AC3" w:rsidRPr="00733AC3" w:rsidRDefault="00733AC3" w:rsidP="00C52FAC">
            <w:r w:rsidRPr="00733AC3">
              <w:t>13,135</w:t>
            </w:r>
          </w:p>
        </w:tc>
        <w:tc>
          <w:tcPr>
            <w:tcW w:w="1440" w:type="dxa"/>
            <w:tcBorders>
              <w:top w:val="nil"/>
              <w:left w:val="nil"/>
              <w:bottom w:val="single" w:sz="4" w:space="0" w:color="auto"/>
              <w:right w:val="single" w:sz="4" w:space="0" w:color="auto"/>
            </w:tcBorders>
            <w:shd w:val="clear" w:color="000000" w:fill="B8CCE4"/>
            <w:hideMark/>
          </w:tcPr>
          <w:p w14:paraId="13DE8765" w14:textId="77777777" w:rsidR="00733AC3" w:rsidRPr="00733AC3" w:rsidRDefault="00733AC3" w:rsidP="00C52FAC">
            <w:r w:rsidRPr="00733AC3">
              <w:t>13,135</w:t>
            </w:r>
          </w:p>
        </w:tc>
        <w:tc>
          <w:tcPr>
            <w:tcW w:w="1440" w:type="dxa"/>
            <w:tcBorders>
              <w:top w:val="nil"/>
              <w:left w:val="nil"/>
              <w:bottom w:val="single" w:sz="4" w:space="0" w:color="auto"/>
              <w:right w:val="single" w:sz="4" w:space="0" w:color="auto"/>
            </w:tcBorders>
            <w:shd w:val="clear" w:color="000000" w:fill="B8CCE4"/>
            <w:hideMark/>
          </w:tcPr>
          <w:p w14:paraId="13DE8766" w14:textId="77777777" w:rsidR="00733AC3" w:rsidRPr="00733AC3" w:rsidRDefault="00733AC3" w:rsidP="00C52FAC">
            <w:r w:rsidRPr="00733AC3">
              <w:t>8,750</w:t>
            </w:r>
          </w:p>
        </w:tc>
        <w:tc>
          <w:tcPr>
            <w:tcW w:w="1440" w:type="dxa"/>
            <w:tcBorders>
              <w:top w:val="nil"/>
              <w:left w:val="nil"/>
              <w:bottom w:val="single" w:sz="4" w:space="0" w:color="auto"/>
              <w:right w:val="single" w:sz="4" w:space="0" w:color="auto"/>
            </w:tcBorders>
            <w:shd w:val="clear" w:color="000000" w:fill="B8CCE4"/>
            <w:hideMark/>
          </w:tcPr>
          <w:p w14:paraId="13DE8767" w14:textId="77777777" w:rsidR="00733AC3" w:rsidRPr="00733AC3" w:rsidRDefault="00733AC3" w:rsidP="00C52FAC">
            <w:r w:rsidRPr="00733AC3">
              <w:t>6,606</w:t>
            </w:r>
          </w:p>
        </w:tc>
      </w:tr>
      <w:tr w:rsidR="00733AC3" w:rsidRPr="00733AC3" w14:paraId="13DE876E" w14:textId="77777777" w:rsidTr="005C36B1">
        <w:trPr>
          <w:trHeight w:val="300"/>
        </w:trPr>
        <w:tc>
          <w:tcPr>
            <w:tcW w:w="1440" w:type="dxa"/>
            <w:tcBorders>
              <w:top w:val="single" w:sz="4" w:space="0" w:color="auto"/>
              <w:left w:val="single" w:sz="4" w:space="0" w:color="auto"/>
              <w:bottom w:val="single" w:sz="4" w:space="0" w:color="auto"/>
              <w:right w:val="single" w:sz="4" w:space="0" w:color="auto"/>
            </w:tcBorders>
            <w:shd w:val="clear" w:color="000000" w:fill="99CCFF"/>
          </w:tcPr>
          <w:p w14:paraId="13DE8769" w14:textId="77777777"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2018/19</w:t>
            </w:r>
          </w:p>
        </w:tc>
        <w:tc>
          <w:tcPr>
            <w:tcW w:w="1440" w:type="dxa"/>
            <w:tcBorders>
              <w:top w:val="single" w:sz="4" w:space="0" w:color="auto"/>
              <w:left w:val="single" w:sz="4" w:space="0" w:color="auto"/>
              <w:bottom w:val="single" w:sz="4" w:space="0" w:color="auto"/>
              <w:right w:val="single" w:sz="4" w:space="0" w:color="auto"/>
            </w:tcBorders>
            <w:shd w:val="clear" w:color="000000" w:fill="99CCFF"/>
            <w:vAlign w:val="bottom"/>
            <w:hideMark/>
          </w:tcPr>
          <w:p w14:paraId="13DE876A" w14:textId="77777777"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Q1</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14:paraId="13DE876B" w14:textId="77777777"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Q2</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14:paraId="13DE876C" w14:textId="77777777"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Q3</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14:paraId="13DE876D" w14:textId="77777777" w:rsidR="005C36B1" w:rsidRPr="00733AC3" w:rsidRDefault="005C36B1" w:rsidP="005C36B1">
            <w:pPr>
              <w:spacing w:after="0" w:line="240" w:lineRule="auto"/>
              <w:jc w:val="center"/>
              <w:rPr>
                <w:rFonts w:eastAsia="Times New Roman"/>
                <w:sz w:val="22"/>
                <w:szCs w:val="22"/>
                <w:lang w:eastAsia="en-GB"/>
              </w:rPr>
            </w:pPr>
            <w:r w:rsidRPr="00733AC3">
              <w:rPr>
                <w:rFonts w:eastAsia="Times New Roman"/>
                <w:sz w:val="22"/>
                <w:szCs w:val="22"/>
                <w:lang w:eastAsia="en-GB"/>
              </w:rPr>
              <w:t>Q4</w:t>
            </w:r>
          </w:p>
        </w:tc>
      </w:tr>
      <w:tr w:rsidR="00733AC3" w:rsidRPr="00733AC3" w14:paraId="13DE8774" w14:textId="77777777" w:rsidTr="00C52FAC">
        <w:trPr>
          <w:trHeight w:val="600"/>
        </w:trPr>
        <w:tc>
          <w:tcPr>
            <w:tcW w:w="1440" w:type="dxa"/>
            <w:tcBorders>
              <w:top w:val="nil"/>
              <w:left w:val="single" w:sz="4" w:space="0" w:color="auto"/>
              <w:bottom w:val="single" w:sz="4" w:space="0" w:color="auto"/>
              <w:right w:val="single" w:sz="4" w:space="0" w:color="auto"/>
            </w:tcBorders>
            <w:shd w:val="clear" w:color="000000" w:fill="B8CCE4"/>
          </w:tcPr>
          <w:p w14:paraId="13DE876F" w14:textId="77777777" w:rsidR="00733AC3" w:rsidRPr="00733AC3" w:rsidRDefault="00733AC3" w:rsidP="005C36B1">
            <w:pPr>
              <w:spacing w:after="0" w:line="240" w:lineRule="auto"/>
              <w:jc w:val="right"/>
              <w:rPr>
                <w:rFonts w:eastAsia="Times New Roman"/>
                <w:sz w:val="22"/>
                <w:szCs w:val="22"/>
                <w:lang w:eastAsia="en-GB"/>
              </w:rPr>
            </w:pPr>
            <w:r w:rsidRPr="00733AC3">
              <w:rPr>
                <w:rFonts w:eastAsia="Times New Roman"/>
                <w:sz w:val="22"/>
                <w:szCs w:val="22"/>
                <w:lang w:eastAsia="en-GB"/>
              </w:rPr>
              <w:t xml:space="preserve">Delayed days </w:t>
            </w:r>
          </w:p>
        </w:tc>
        <w:tc>
          <w:tcPr>
            <w:tcW w:w="1440" w:type="dxa"/>
            <w:tcBorders>
              <w:top w:val="nil"/>
              <w:left w:val="single" w:sz="4" w:space="0" w:color="auto"/>
              <w:bottom w:val="single" w:sz="4" w:space="0" w:color="auto"/>
              <w:right w:val="single" w:sz="4" w:space="0" w:color="auto"/>
            </w:tcBorders>
            <w:shd w:val="clear" w:color="000000" w:fill="B8CCE4"/>
            <w:hideMark/>
          </w:tcPr>
          <w:p w14:paraId="13DE8770" w14:textId="77777777" w:rsidR="00733AC3" w:rsidRPr="00733AC3" w:rsidRDefault="00733AC3" w:rsidP="00C52FAC">
            <w:r w:rsidRPr="00733AC3">
              <w:t>6,679</w:t>
            </w:r>
          </w:p>
        </w:tc>
        <w:tc>
          <w:tcPr>
            <w:tcW w:w="1440" w:type="dxa"/>
            <w:tcBorders>
              <w:top w:val="nil"/>
              <w:left w:val="nil"/>
              <w:bottom w:val="single" w:sz="4" w:space="0" w:color="auto"/>
              <w:right w:val="single" w:sz="4" w:space="0" w:color="auto"/>
            </w:tcBorders>
            <w:shd w:val="clear" w:color="000000" w:fill="B8CCE4"/>
            <w:hideMark/>
          </w:tcPr>
          <w:p w14:paraId="13DE8771" w14:textId="77777777" w:rsidR="00733AC3" w:rsidRPr="00733AC3" w:rsidRDefault="00733AC3" w:rsidP="00C52FAC">
            <w:r w:rsidRPr="00733AC3">
              <w:t>6,753</w:t>
            </w:r>
          </w:p>
        </w:tc>
        <w:tc>
          <w:tcPr>
            <w:tcW w:w="1440" w:type="dxa"/>
            <w:tcBorders>
              <w:top w:val="nil"/>
              <w:left w:val="nil"/>
              <w:bottom w:val="single" w:sz="4" w:space="0" w:color="auto"/>
              <w:right w:val="single" w:sz="4" w:space="0" w:color="auto"/>
            </w:tcBorders>
            <w:shd w:val="clear" w:color="000000" w:fill="B8CCE4"/>
            <w:hideMark/>
          </w:tcPr>
          <w:p w14:paraId="13DE8772" w14:textId="77777777" w:rsidR="00733AC3" w:rsidRPr="00733AC3" w:rsidRDefault="00733AC3" w:rsidP="00C52FAC">
            <w:r w:rsidRPr="00733AC3">
              <w:t>6,753</w:t>
            </w:r>
          </w:p>
        </w:tc>
        <w:tc>
          <w:tcPr>
            <w:tcW w:w="1440" w:type="dxa"/>
            <w:tcBorders>
              <w:top w:val="nil"/>
              <w:left w:val="nil"/>
              <w:bottom w:val="single" w:sz="4" w:space="0" w:color="auto"/>
              <w:right w:val="single" w:sz="4" w:space="0" w:color="auto"/>
            </w:tcBorders>
            <w:shd w:val="clear" w:color="000000" w:fill="B8CCE4"/>
            <w:hideMark/>
          </w:tcPr>
          <w:p w14:paraId="13DE8773" w14:textId="77777777" w:rsidR="00733AC3" w:rsidRPr="00733AC3" w:rsidRDefault="00733AC3" w:rsidP="00C52FAC">
            <w:r w:rsidRPr="00733AC3">
              <w:t>6,606</w:t>
            </w:r>
          </w:p>
        </w:tc>
      </w:tr>
    </w:tbl>
    <w:p w14:paraId="13DE8775" w14:textId="77777777" w:rsidR="002A33E8" w:rsidRPr="002A33E8" w:rsidRDefault="002A33E8" w:rsidP="002A33E8">
      <w:pPr>
        <w:ind w:left="720"/>
        <w:rPr>
          <w:b/>
        </w:rPr>
      </w:pPr>
    </w:p>
    <w:p w14:paraId="13DE8776" w14:textId="77777777" w:rsidR="00716B11" w:rsidRPr="00A22190" w:rsidRDefault="005144AC" w:rsidP="000F2126">
      <w:pPr>
        <w:pStyle w:val="ListParagraph"/>
        <w:numPr>
          <w:ilvl w:val="1"/>
          <w:numId w:val="19"/>
        </w:numPr>
        <w:rPr>
          <w:b/>
        </w:rPr>
      </w:pPr>
      <w:r w:rsidRPr="00A22190">
        <w:rPr>
          <w:b/>
        </w:rPr>
        <w:t>Permanent admissions of older people (aged 65 and over) to residential and nursing care homes</w:t>
      </w:r>
    </w:p>
    <w:p w14:paraId="13DE8777" w14:textId="77777777" w:rsidR="00FF2AA3" w:rsidRDefault="005144AC" w:rsidP="00FD42FF">
      <w:r w:rsidRPr="005144AC">
        <w:t xml:space="preserve">The </w:t>
      </w:r>
      <w:r>
        <w:t>previous performance has been positive with a year on year decrease in the number of admissions. A spike in Q4 201</w:t>
      </w:r>
      <w:r w:rsidR="00FF2AA3">
        <w:t>6/17</w:t>
      </w:r>
      <w:r>
        <w:t xml:space="preserve"> </w:t>
      </w:r>
      <w:r w:rsidR="00FF2AA3">
        <w:t>has continued into 2017/18.</w:t>
      </w:r>
    </w:p>
    <w:p w14:paraId="13DE8778" w14:textId="77777777" w:rsidR="00691C48" w:rsidRDefault="00FF2AA3" w:rsidP="00FD42FF">
      <w:r>
        <w:t xml:space="preserve"> </w:t>
      </w:r>
      <w:r w:rsidR="00691C48">
        <w:t xml:space="preserve">The </w:t>
      </w:r>
      <w:r>
        <w:t xml:space="preserve">long term </w:t>
      </w:r>
      <w:r w:rsidR="00691C48">
        <w:t>reduction has been due to increased emphasis on a home first approach taken by social care staff at assessment and a continued use of intermediate care services, reablement and more integrate working at the point of discharge from hospital.</w:t>
      </w:r>
    </w:p>
    <w:p w14:paraId="13DE8779" w14:textId="77777777" w:rsidR="00691C48" w:rsidRDefault="00691C48" w:rsidP="00FD42FF">
      <w:r>
        <w:t xml:space="preserve">As redesigned Reablement services come online and the </w:t>
      </w:r>
      <w:r w:rsidRPr="00691C48">
        <w:rPr>
          <w:i/>
        </w:rPr>
        <w:t>Passport to Independence</w:t>
      </w:r>
      <w:r>
        <w:t xml:space="preserve"> programme gathers pace it is anticipated that the diversion will continue and older people with complex needs will continue to be able to return home. However maintaining ever decreasing levels means that complexity of needs of those returning home will increase and a point will be reached where further improvements are hard to achieve.</w:t>
      </w:r>
    </w:p>
    <w:p w14:paraId="13DE877A" w14:textId="77777777" w:rsidR="00691C48" w:rsidRDefault="00FF2AA3" w:rsidP="00FD42FF">
      <w:r>
        <w:t xml:space="preserve">Given the current level of admissions recorded the </w:t>
      </w:r>
      <w:r w:rsidRPr="00FF2AA3">
        <w:t xml:space="preserve">target is to maintain the 2016/17 outturn figure of 1795 admissions in 2017/18 which </w:t>
      </w:r>
      <w:r>
        <w:t xml:space="preserve">is </w:t>
      </w:r>
      <w:r w:rsidRPr="00FF2AA3">
        <w:t xml:space="preserve">a rate of 734 </w:t>
      </w:r>
      <w:r>
        <w:t xml:space="preserve">admissions </w:t>
      </w:r>
      <w:r w:rsidRPr="00FF2AA3">
        <w:t>per 100,000 population</w:t>
      </w:r>
      <w:r>
        <w:t xml:space="preserve">. A forthcoming </w:t>
      </w:r>
      <w:r w:rsidRPr="00FF2AA3">
        <w:t xml:space="preserve">data cleansing </w:t>
      </w:r>
      <w:r>
        <w:t xml:space="preserve">exercise is likely to result in </w:t>
      </w:r>
      <w:r w:rsidRPr="00FF2AA3">
        <w:t>re-basing</w:t>
      </w:r>
      <w:r>
        <w:t xml:space="preserve"> of</w:t>
      </w:r>
      <w:r w:rsidRPr="00FF2AA3">
        <w:t xml:space="preserve"> targets</w:t>
      </w:r>
      <w:r>
        <w:t xml:space="preserve"> that will be explained and reported in quarterly submissions.</w:t>
      </w:r>
    </w:p>
    <w:p w14:paraId="13DE877B" w14:textId="77777777" w:rsidR="00691C48" w:rsidRPr="00A22190" w:rsidRDefault="00FF2AA3" w:rsidP="000F2126">
      <w:pPr>
        <w:pStyle w:val="ListParagraph"/>
        <w:numPr>
          <w:ilvl w:val="1"/>
          <w:numId w:val="19"/>
        </w:numPr>
        <w:rPr>
          <w:b/>
        </w:rPr>
      </w:pPr>
      <w:r w:rsidRPr="00A22190">
        <w:rPr>
          <w:b/>
        </w:rPr>
        <w:t>Effectiveness of Reablement</w:t>
      </w:r>
    </w:p>
    <w:p w14:paraId="13DE877C" w14:textId="77777777" w:rsidR="00FF2AA3" w:rsidRDefault="00E653C2" w:rsidP="00FD42FF">
      <w:r>
        <w:t xml:space="preserve">The effectiveness of reablement services in Lancashire has been a continuously positive story with the target of 82% of </w:t>
      </w:r>
      <w:r w:rsidRPr="00E653C2">
        <w:t>people still</w:t>
      </w:r>
      <w:r>
        <w:t xml:space="preserve"> being </w:t>
      </w:r>
      <w:r w:rsidRPr="00E653C2">
        <w:t>at home after 91 days, following a period of reablement tha</w:t>
      </w:r>
      <w:r w:rsidR="009E2218">
        <w:t xml:space="preserve">t followed hospital discharge having been exceeded throughout 2016/17. </w:t>
      </w:r>
    </w:p>
    <w:p w14:paraId="13DE877D" w14:textId="77777777" w:rsidR="009E2218" w:rsidRDefault="009E2218" w:rsidP="00FD42FF">
      <w:r>
        <w:t xml:space="preserve">It is anticipated that as redesigned reablement services that are therapy led and designed around bundles of care continue to have a positive effect and the </w:t>
      </w:r>
      <w:r w:rsidRPr="009E2218">
        <w:rPr>
          <w:i/>
        </w:rPr>
        <w:t xml:space="preserve">Passport </w:t>
      </w:r>
      <w:r w:rsidRPr="009E2218">
        <w:rPr>
          <w:i/>
        </w:rPr>
        <w:lastRenderedPageBreak/>
        <w:t xml:space="preserve">to Independence </w:t>
      </w:r>
      <w:r>
        <w:t>programme becomes more embedded that this story will get even better. With this in mind a further stretch to the target to 84% is proposed for 2017/18 with a</w:t>
      </w:r>
      <w:r w:rsidR="00940287">
        <w:t xml:space="preserve"> target of 6091</w:t>
      </w:r>
      <w:r>
        <w:t xml:space="preserve"> people being offered the services compared to the </w:t>
      </w:r>
      <w:r w:rsidR="00940287">
        <w:t>actual</w:t>
      </w:r>
      <w:r>
        <w:t xml:space="preserve"> </w:t>
      </w:r>
      <w:r w:rsidR="00940287">
        <w:t>4101</w:t>
      </w:r>
      <w:r>
        <w:t xml:space="preserve"> in 2016/17. </w:t>
      </w:r>
    </w:p>
    <w:p w14:paraId="13DE877E" w14:textId="77777777" w:rsidR="009E2218" w:rsidRPr="00A22190" w:rsidRDefault="00A50A43" w:rsidP="000F2126">
      <w:pPr>
        <w:pStyle w:val="ListParagraph"/>
        <w:numPr>
          <w:ilvl w:val="1"/>
          <w:numId w:val="19"/>
        </w:numPr>
        <w:rPr>
          <w:b/>
        </w:rPr>
      </w:pPr>
      <w:r w:rsidRPr="00A22190">
        <w:rPr>
          <w:b/>
        </w:rPr>
        <w:t>Monitoring and assessment of Impact of BCF plans</w:t>
      </w:r>
    </w:p>
    <w:p w14:paraId="13DE877F" w14:textId="77777777" w:rsidR="00B6412A" w:rsidRDefault="00A50A43" w:rsidP="00FD42FF">
      <w:r>
        <w:t>From the beginning of implementation of BCF plans it has been a continuing challenge to demonstrate a direct link between BCF spend, Sche</w:t>
      </w:r>
      <w:r w:rsidR="00D12F1E">
        <w:t>me activity, scheme outputs outcomes for individuals and impact upon the high level national metrics.</w:t>
      </w:r>
    </w:p>
    <w:p w14:paraId="13DE8780" w14:textId="77777777" w:rsidR="00B6412A" w:rsidRDefault="00D12F1E" w:rsidP="00B6412A">
      <w:r>
        <w:t>The most recent approach taken by Lancashire BCF in using a combined review template has resulted in informed decision making. It has directed scheme leads through a process of deeper reflection and analysis by the different techniques used.</w:t>
      </w:r>
    </w:p>
    <w:p w14:paraId="13DE8781" w14:textId="77777777" w:rsidR="00D12F1E" w:rsidRDefault="00D12F1E" w:rsidP="00B6412A">
      <w:r>
        <w:t xml:space="preserve">However even this does not provide a linear connection from beginning to end. This cannot be achieved through looking solely at the BCF activity. There has to be a whole system view and it is this that will be pursued using BCF and iBCF as enablers during </w:t>
      </w:r>
      <w:r w:rsidR="00A679DE">
        <w:t xml:space="preserve">2017/18. </w:t>
      </w:r>
      <w:r w:rsidR="00940287">
        <w:t>Work is proposed to achieve the granularity required around DToC across all acute settings</w:t>
      </w:r>
      <w:r w:rsidR="00D26168">
        <w:t xml:space="preserve">. </w:t>
      </w:r>
    </w:p>
    <w:p w14:paraId="13DE8782" w14:textId="77777777" w:rsidR="00940287" w:rsidRDefault="00940287" w:rsidP="00B6412A"/>
    <w:p w14:paraId="13DE8783" w14:textId="77777777" w:rsidR="00A679DE" w:rsidRPr="00B6412A" w:rsidRDefault="00A679DE" w:rsidP="00B6412A"/>
    <w:p w14:paraId="13DE8784" w14:textId="77777777" w:rsidR="00B6412A" w:rsidRPr="00B6412A" w:rsidRDefault="00B6412A" w:rsidP="00B6412A"/>
    <w:p w14:paraId="13DE8785" w14:textId="77777777" w:rsidR="00B6412A" w:rsidRPr="00B6412A" w:rsidRDefault="00B6412A" w:rsidP="00B6412A"/>
    <w:p w14:paraId="13DE8786" w14:textId="77777777" w:rsidR="00B6412A" w:rsidRDefault="00B6412A" w:rsidP="00B6412A"/>
    <w:p w14:paraId="13DE8787" w14:textId="77777777" w:rsidR="00B6412A" w:rsidRDefault="00B6412A" w:rsidP="00B6412A">
      <w:pPr>
        <w:tabs>
          <w:tab w:val="left" w:pos="2130"/>
        </w:tabs>
      </w:pPr>
      <w:r>
        <w:tab/>
      </w:r>
    </w:p>
    <w:p w14:paraId="13DE8788" w14:textId="77777777" w:rsidR="00B6412A" w:rsidRDefault="00B6412A">
      <w:r>
        <w:br w:type="page"/>
      </w:r>
    </w:p>
    <w:p w14:paraId="13DE8789" w14:textId="77777777" w:rsidR="0088712C" w:rsidRPr="00A22190" w:rsidRDefault="00B6412A" w:rsidP="00A22190">
      <w:pPr>
        <w:pStyle w:val="ListParagraph"/>
        <w:numPr>
          <w:ilvl w:val="0"/>
          <w:numId w:val="19"/>
        </w:numPr>
        <w:tabs>
          <w:tab w:val="left" w:pos="2130"/>
        </w:tabs>
        <w:rPr>
          <w:b/>
        </w:rPr>
      </w:pPr>
      <w:r w:rsidRPr="00A22190">
        <w:rPr>
          <w:b/>
        </w:rPr>
        <w:lastRenderedPageBreak/>
        <w:t>Lancashire BCF Programme Governance</w:t>
      </w:r>
    </w:p>
    <w:p w14:paraId="13DE878A" w14:textId="77777777" w:rsidR="0039363B" w:rsidRPr="008E4C29" w:rsidRDefault="00B6412A" w:rsidP="00B6412A">
      <w:pPr>
        <w:tabs>
          <w:tab w:val="left" w:pos="2130"/>
        </w:tabs>
        <w:rPr>
          <w:b/>
          <w:color w:val="FF0000"/>
        </w:rPr>
      </w:pPr>
      <w:r>
        <w:t>There is in place a clear governance arrange</w:t>
      </w:r>
      <w:r w:rsidR="007A5B85">
        <w:t xml:space="preserve">ment </w:t>
      </w:r>
      <w:r w:rsidR="00821F94">
        <w:t xml:space="preserve">for the Lancashire BCF. This is set out in </w:t>
      </w:r>
      <w:r w:rsidR="00BA52EB">
        <w:t>Appendix G</w:t>
      </w:r>
      <w:r w:rsidR="00AF229C">
        <w:t>.</w:t>
      </w:r>
    </w:p>
    <w:p w14:paraId="13DE878B" w14:textId="77777777" w:rsidR="00B6412A" w:rsidRDefault="0039363B" w:rsidP="00B6412A">
      <w:pPr>
        <w:tabs>
          <w:tab w:val="left" w:pos="2130"/>
        </w:tabs>
      </w:pPr>
      <w:r>
        <w:t xml:space="preserve">This governance structure has been strengthened by confirmation during 2016/17 of the very active role of the VCS and District councils in both the programme managers and steering group. It has acted as a springboard for both of these sets of organisations to engage in </w:t>
      </w:r>
      <w:r w:rsidR="00043D9F">
        <w:t>the developing STP planning arena</w:t>
      </w:r>
      <w:r w:rsidR="007A5B85">
        <w:t>,</w:t>
      </w:r>
      <w:r w:rsidR="00043D9F">
        <w:t xml:space="preserve"> both now heavily involved especially around the Population Health and Prevention workstream.</w:t>
      </w:r>
    </w:p>
    <w:p w14:paraId="13DE878C" w14:textId="77777777" w:rsidR="00043D9F" w:rsidRDefault="00043D9F" w:rsidP="00B6412A">
      <w:pPr>
        <w:tabs>
          <w:tab w:val="left" w:pos="2130"/>
        </w:tabs>
      </w:pPr>
      <w:r>
        <w:t xml:space="preserve">The BCF has itself found a place within the STP </w:t>
      </w:r>
      <w:r w:rsidR="007A5B85">
        <w:t xml:space="preserve">governance </w:t>
      </w:r>
      <w:r>
        <w:t>structure recognised as an enabling workstream.</w:t>
      </w:r>
      <w:r w:rsidR="007A5B85">
        <w:t xml:space="preserve"> This is an STP level BCF presence and the detail of how that will work i.e. across current HWB BCF boundaries is still being worked through.</w:t>
      </w:r>
    </w:p>
    <w:p w14:paraId="13DE878D" w14:textId="77777777" w:rsidR="007A5B85" w:rsidRDefault="007A5B85" w:rsidP="00B6412A">
      <w:pPr>
        <w:tabs>
          <w:tab w:val="left" w:pos="2130"/>
        </w:tabs>
      </w:pPr>
      <w:r>
        <w:t>Work on planning for and managing DToC during 2016/17 resulted in some moves towards aligning BCF activity across the three Lancashire BCFs.</w:t>
      </w:r>
    </w:p>
    <w:p w14:paraId="13DE878E" w14:textId="77777777" w:rsidR="007A5B85" w:rsidRDefault="007A5B85" w:rsidP="00B6412A">
      <w:pPr>
        <w:tabs>
          <w:tab w:val="left" w:pos="2130"/>
        </w:tabs>
      </w:pPr>
      <w:r>
        <w:t xml:space="preserve">This has been accelerated as the Lancashire BCF took the opportunity presented by iBCF to align BCF planning along LDP </w:t>
      </w:r>
      <w:r w:rsidR="008E4C29">
        <w:t>footprints</w:t>
      </w:r>
      <w:r>
        <w:t>.</w:t>
      </w:r>
    </w:p>
    <w:p w14:paraId="13DE878F" w14:textId="77777777" w:rsidR="008E4C29" w:rsidRDefault="007A5B85" w:rsidP="00B6412A">
      <w:pPr>
        <w:tabs>
          <w:tab w:val="left" w:pos="2130"/>
        </w:tabs>
      </w:pPr>
      <w:r>
        <w:t xml:space="preserve">Blackpool and Blackburn with Darwen were invited to </w:t>
      </w:r>
      <w:r w:rsidR="008E4C29">
        <w:t xml:space="preserve">join the “bidding” process described earlier and LDP level rather than Lancashire only proposals were developed. This approach has been approved by the Lancashire Health and Wellbeing board and opens the way for wider discussions on planning and commissioning on those footprints. </w:t>
      </w:r>
    </w:p>
    <w:p w14:paraId="13DE8790" w14:textId="77777777" w:rsidR="008E4C29" w:rsidRDefault="008E4C29" w:rsidP="00B6412A">
      <w:pPr>
        <w:tabs>
          <w:tab w:val="left" w:pos="2130"/>
        </w:tabs>
      </w:pPr>
      <w:r>
        <w:t>This then links into the STP approach of deciding the most appropriate level of delivery against shared priorities.</w:t>
      </w:r>
    </w:p>
    <w:p w14:paraId="13DE8791" w14:textId="77777777" w:rsidR="00043D9F" w:rsidRDefault="008E4C29" w:rsidP="008E4C29">
      <w:pPr>
        <w:tabs>
          <w:tab w:val="left" w:pos="2130"/>
        </w:tabs>
      </w:pPr>
      <w:r w:rsidRPr="00821F94">
        <w:t>The Lancashire and South Cumbria STP governance structure is attached at</w:t>
      </w:r>
      <w:r w:rsidRPr="00821F94">
        <w:rPr>
          <w:b/>
        </w:rPr>
        <w:t xml:space="preserve"> </w:t>
      </w:r>
      <w:r w:rsidR="00BA52EB">
        <w:t>Appendix H</w:t>
      </w:r>
      <w:r w:rsidR="00AF229C" w:rsidRPr="00AF229C">
        <w:t>.</w:t>
      </w:r>
      <w:r w:rsidR="00043D9F" w:rsidRPr="00AF229C">
        <w:t xml:space="preserve"> </w:t>
      </w:r>
    </w:p>
    <w:p w14:paraId="13DE8792" w14:textId="77777777" w:rsidR="008E4C29" w:rsidRDefault="008E4C29" w:rsidP="008E4C29">
      <w:pPr>
        <w:tabs>
          <w:tab w:val="left" w:pos="2130"/>
        </w:tabs>
      </w:pPr>
    </w:p>
    <w:p w14:paraId="13DE8793" w14:textId="77777777" w:rsidR="00AD1B52" w:rsidRDefault="00AD1B52" w:rsidP="008E4C29">
      <w:pPr>
        <w:tabs>
          <w:tab w:val="left" w:pos="2130"/>
        </w:tabs>
      </w:pPr>
    </w:p>
    <w:p w14:paraId="13DE8794" w14:textId="77777777" w:rsidR="00AD1B52" w:rsidRDefault="00AD1B52" w:rsidP="008E4C29">
      <w:pPr>
        <w:tabs>
          <w:tab w:val="left" w:pos="2130"/>
        </w:tabs>
      </w:pPr>
    </w:p>
    <w:p w14:paraId="13DE8795" w14:textId="77777777" w:rsidR="00AD1B52" w:rsidRDefault="00AD1B52"/>
    <w:p w14:paraId="13DE8796" w14:textId="77777777" w:rsidR="00483E30" w:rsidRDefault="00483E30">
      <w:r>
        <w:br w:type="page"/>
      </w:r>
    </w:p>
    <w:p w14:paraId="13DE8797" w14:textId="77777777" w:rsidR="00AD1B52" w:rsidRPr="00A22190" w:rsidRDefault="00483E30" w:rsidP="00A22190">
      <w:pPr>
        <w:pStyle w:val="ListParagraph"/>
        <w:numPr>
          <w:ilvl w:val="0"/>
          <w:numId w:val="19"/>
        </w:numPr>
        <w:tabs>
          <w:tab w:val="left" w:pos="2130"/>
        </w:tabs>
        <w:rPr>
          <w:b/>
        </w:rPr>
      </w:pPr>
      <w:r w:rsidRPr="00A22190">
        <w:rPr>
          <w:b/>
        </w:rPr>
        <w:lastRenderedPageBreak/>
        <w:t>Risk and Risk management</w:t>
      </w:r>
    </w:p>
    <w:p w14:paraId="13DE8798" w14:textId="77777777" w:rsidR="00483E30" w:rsidRDefault="00483E30" w:rsidP="00821F94">
      <w:pPr>
        <w:tabs>
          <w:tab w:val="left" w:pos="2130"/>
        </w:tabs>
      </w:pPr>
      <w:r>
        <w:t xml:space="preserve">The Lancashire BCF has in place a risk management process. The core of this is the BCF risk register </w:t>
      </w:r>
      <w:r w:rsidR="009D17AE">
        <w:t>which is reviewed quarterly. Risk identification and management is a core responsibility of the Lancashire BCF programme managers group. That group reports by exception to the Lancashire BCF steering group on changes in risk levels and recommended mitigating actions.</w:t>
      </w:r>
    </w:p>
    <w:p w14:paraId="13DE8799" w14:textId="77777777" w:rsidR="009D17AE" w:rsidRDefault="009D17AE" w:rsidP="00821F94">
      <w:pPr>
        <w:tabs>
          <w:tab w:val="left" w:pos="2130"/>
        </w:tabs>
      </w:pPr>
      <w:r>
        <w:t>The identified risks to the successful delivery of the Lancashire BCF plan sit in the following categories:</w:t>
      </w:r>
    </w:p>
    <w:p w14:paraId="13DE879A" w14:textId="77777777" w:rsidR="009D17AE" w:rsidRDefault="009D17AE" w:rsidP="002B5E40">
      <w:pPr>
        <w:pStyle w:val="ListParagraph"/>
        <w:numPr>
          <w:ilvl w:val="0"/>
          <w:numId w:val="16"/>
        </w:numPr>
        <w:tabs>
          <w:tab w:val="left" w:pos="2130"/>
        </w:tabs>
      </w:pPr>
      <w:r w:rsidRPr="009D17AE">
        <w:t>Measurability: An inabi</w:t>
      </w:r>
      <w:r>
        <w:t>lity to measure and demonstrate</w:t>
      </w:r>
      <w:r w:rsidRPr="009D17AE">
        <w:t xml:space="preserve"> the effectiveness of delivery of the BCF plan</w:t>
      </w:r>
    </w:p>
    <w:p w14:paraId="13DE879B" w14:textId="77777777" w:rsidR="009D17AE" w:rsidRDefault="009D17AE" w:rsidP="002B5E40">
      <w:pPr>
        <w:pStyle w:val="ListParagraph"/>
        <w:numPr>
          <w:ilvl w:val="0"/>
          <w:numId w:val="16"/>
        </w:numPr>
        <w:tabs>
          <w:tab w:val="left" w:pos="2130"/>
        </w:tabs>
      </w:pPr>
      <w:r w:rsidRPr="009D17AE">
        <w:t>Deliverability: Overall deliverability of BCF plan is compromised by failure of individual schemes to achieve projected impact.</w:t>
      </w:r>
    </w:p>
    <w:p w14:paraId="13DE879C" w14:textId="77777777" w:rsidR="009D17AE" w:rsidRDefault="009D17AE" w:rsidP="002B5E40">
      <w:pPr>
        <w:pStyle w:val="ListParagraph"/>
        <w:numPr>
          <w:ilvl w:val="0"/>
          <w:numId w:val="16"/>
        </w:numPr>
        <w:tabs>
          <w:tab w:val="left" w:pos="2130"/>
        </w:tabs>
      </w:pPr>
      <w:r w:rsidRPr="009D17AE">
        <w:t>Deliverability: Overall deliverability of BCF plan is compromised by factors outside of its influence impacting upon national and local demography and performance.</w:t>
      </w:r>
    </w:p>
    <w:p w14:paraId="13DE879D" w14:textId="77777777" w:rsidR="009D17AE" w:rsidRDefault="009D17AE" w:rsidP="002B5E40">
      <w:pPr>
        <w:pStyle w:val="ListParagraph"/>
        <w:numPr>
          <w:ilvl w:val="0"/>
          <w:numId w:val="16"/>
        </w:numPr>
        <w:tabs>
          <w:tab w:val="left" w:pos="2130"/>
        </w:tabs>
      </w:pPr>
      <w:r w:rsidRPr="009D17AE">
        <w:t>Plan alignment: That the Lancashire BCF plan does not fit with individual BCF partner plans</w:t>
      </w:r>
    </w:p>
    <w:p w14:paraId="13DE879E" w14:textId="77777777" w:rsidR="009D17AE" w:rsidRDefault="009D17AE" w:rsidP="002B5E40">
      <w:pPr>
        <w:pStyle w:val="ListParagraph"/>
        <w:numPr>
          <w:ilvl w:val="0"/>
          <w:numId w:val="16"/>
        </w:numPr>
        <w:tabs>
          <w:tab w:val="left" w:pos="2130"/>
        </w:tabs>
      </w:pPr>
      <w:r w:rsidRPr="009D17AE">
        <w:t>Partnership: That the BCF partnership does not develop sufficiently to be robust, and fit for purpose.</w:t>
      </w:r>
    </w:p>
    <w:p w14:paraId="13DE879F" w14:textId="77777777" w:rsidR="009D17AE" w:rsidRDefault="009D17AE" w:rsidP="002B5E40">
      <w:pPr>
        <w:pStyle w:val="ListParagraph"/>
        <w:numPr>
          <w:ilvl w:val="0"/>
          <w:numId w:val="16"/>
        </w:numPr>
        <w:tabs>
          <w:tab w:val="left" w:pos="2130"/>
        </w:tabs>
      </w:pPr>
      <w:r w:rsidRPr="009D17AE">
        <w:t>Reporting: That reporting at all levels does not fulfil a supporting role to the BCF plan delivery.</w:t>
      </w:r>
    </w:p>
    <w:p w14:paraId="13DE87A0" w14:textId="77777777" w:rsidR="009D17AE" w:rsidRDefault="009D17AE" w:rsidP="002B5E40">
      <w:pPr>
        <w:pStyle w:val="ListParagraph"/>
        <w:numPr>
          <w:ilvl w:val="0"/>
          <w:numId w:val="16"/>
        </w:numPr>
        <w:tabs>
          <w:tab w:val="left" w:pos="2130"/>
        </w:tabs>
      </w:pPr>
      <w:r w:rsidRPr="009D17AE">
        <w:t xml:space="preserve">Finance: That financial arrangements are not sufficiently clear across the BCF for all partners to be clear on their own and </w:t>
      </w:r>
      <w:proofErr w:type="gramStart"/>
      <w:r w:rsidRPr="009D17AE">
        <w:t>others</w:t>
      </w:r>
      <w:proofErr w:type="gramEnd"/>
      <w:r w:rsidRPr="009D17AE">
        <w:t xml:space="preserve"> commitments and activity.</w:t>
      </w:r>
    </w:p>
    <w:p w14:paraId="13DE87A1" w14:textId="77777777" w:rsidR="009D17AE" w:rsidRDefault="009D17AE" w:rsidP="002B5E40">
      <w:pPr>
        <w:pStyle w:val="ListParagraph"/>
        <w:numPr>
          <w:ilvl w:val="0"/>
          <w:numId w:val="16"/>
        </w:numPr>
        <w:tabs>
          <w:tab w:val="left" w:pos="2130"/>
        </w:tabs>
      </w:pPr>
      <w:r w:rsidRPr="009D17AE">
        <w:t>Communication: That limited or poor communication of all aspects of vision and detail of the BCF affects delivery and reputation.</w:t>
      </w:r>
    </w:p>
    <w:p w14:paraId="13DE87A2" w14:textId="77777777" w:rsidR="00483E30" w:rsidRDefault="002B5E40" w:rsidP="00821F94">
      <w:pPr>
        <w:tabs>
          <w:tab w:val="left" w:pos="2130"/>
        </w:tabs>
        <w:rPr>
          <w:color w:val="FF0000"/>
        </w:rPr>
      </w:pPr>
      <w:r>
        <w:t xml:space="preserve">Mitigation, risk ownership, reporting and RAG rating of risk status is set out in the risk register at </w:t>
      </w:r>
      <w:r w:rsidR="00BA52EB">
        <w:t>Appendix I</w:t>
      </w:r>
      <w:r w:rsidR="00AF229C" w:rsidRPr="00AF229C">
        <w:t>.</w:t>
      </w:r>
    </w:p>
    <w:p w14:paraId="13DE87A3" w14:textId="77777777" w:rsidR="002B5E40" w:rsidRDefault="002B5E40" w:rsidP="00821F94">
      <w:pPr>
        <w:tabs>
          <w:tab w:val="left" w:pos="2130"/>
        </w:tabs>
      </w:pPr>
      <w:r w:rsidRPr="002B5E40">
        <w:t xml:space="preserve">Each BCF partner has BCF specific entries in its own </w:t>
      </w:r>
      <w:r>
        <w:t xml:space="preserve">risk register and BCF </w:t>
      </w:r>
      <w:r w:rsidR="00F02215">
        <w:t xml:space="preserve">risk is </w:t>
      </w:r>
      <w:r w:rsidR="009753C3">
        <w:t>overseen</w:t>
      </w:r>
      <w:r>
        <w:t xml:space="preserve"> through th</w:t>
      </w:r>
      <w:r w:rsidR="005C36B1">
        <w:t>e</w:t>
      </w:r>
      <w:r>
        <w:t xml:space="preserve"> partners</w:t>
      </w:r>
      <w:r w:rsidR="005C36B1">
        <w:t>’</w:t>
      </w:r>
      <w:r>
        <w:t xml:space="preserve"> internal audit procedures.</w:t>
      </w:r>
    </w:p>
    <w:p w14:paraId="13DE87A4" w14:textId="77777777" w:rsidR="002B5E40" w:rsidRDefault="002B5E40" w:rsidP="00821F94">
      <w:pPr>
        <w:tabs>
          <w:tab w:val="left" w:pos="2130"/>
        </w:tabs>
      </w:pPr>
      <w:r>
        <w:t xml:space="preserve">A Section 75 Agreement was reviewed and updated in 2016 and will be put in place for the BCF plan 2017/18/19 once agreed.  The Agreement sets out the arrangements for governance, pooled fund hosting and management, financial contributions, risk sharing arrangements and the BCF schemes specifications and values. </w:t>
      </w:r>
    </w:p>
    <w:p w14:paraId="13DE87A5" w14:textId="77777777" w:rsidR="002B5E40" w:rsidRDefault="002B5E40" w:rsidP="00821F94">
      <w:pPr>
        <w:tabs>
          <w:tab w:val="left" w:pos="2130"/>
        </w:tabs>
      </w:pPr>
      <w:r>
        <w:t>Lancashire County Council is the host for the BCF pooled fund and will continue to be so in 2017/18/19. A clear audit trail exists for financial data/transactions.</w:t>
      </w:r>
    </w:p>
    <w:p w14:paraId="13DE87A6" w14:textId="77777777" w:rsidR="00F02215" w:rsidRDefault="00F02215" w:rsidP="00821F94">
      <w:pPr>
        <w:tabs>
          <w:tab w:val="left" w:pos="2130"/>
        </w:tabs>
      </w:pPr>
      <w:r>
        <w:t>I</w:t>
      </w:r>
      <w:r w:rsidR="002B5E40" w:rsidRPr="002B5E40">
        <w:t>ndividual organisations manag</w:t>
      </w:r>
      <w:r>
        <w:t xml:space="preserve">e their own risk </w:t>
      </w:r>
      <w:r w:rsidR="002B5E40" w:rsidRPr="002B5E40">
        <w:t xml:space="preserve">around their own contribution </w:t>
      </w:r>
      <w:r>
        <w:t>to the pooled fund taking responsibility for any overspend.</w:t>
      </w:r>
      <w:r w:rsidRPr="002B5E40">
        <w:t xml:space="preserve"> </w:t>
      </w:r>
      <w:r w:rsidR="005C36B1">
        <w:t xml:space="preserve">While this arrangement will </w:t>
      </w:r>
      <w:r w:rsidR="005C36B1">
        <w:lastRenderedPageBreak/>
        <w:t>continue in 2017/18 it is anticipated that the creation of more robust and timely monitoring and reporting systems will enable the Lancashire BCF steering group to make recommendations on the shift of BCF resources to areas of success and / or to address specific problems in the health and social care system. Having this insight and greater confidence in activity and impact data will allow BCF partners to develop a more mature approach to risk and benefit sharing during 2017/18 with potential application in 2018/19.</w:t>
      </w:r>
    </w:p>
    <w:p w14:paraId="13DE87A7" w14:textId="77777777" w:rsidR="005C36B1" w:rsidRDefault="005C36B1" w:rsidP="00821F94">
      <w:pPr>
        <w:tabs>
          <w:tab w:val="left" w:pos="2130"/>
        </w:tabs>
      </w:pPr>
    </w:p>
    <w:p w14:paraId="13DE87A8" w14:textId="77777777" w:rsidR="005C36B1" w:rsidRDefault="005C36B1" w:rsidP="00821F94">
      <w:pPr>
        <w:tabs>
          <w:tab w:val="left" w:pos="2130"/>
        </w:tabs>
      </w:pPr>
    </w:p>
    <w:p w14:paraId="13DE87A9" w14:textId="77777777" w:rsidR="00470729" w:rsidRDefault="00470729">
      <w:pPr>
        <w:rPr>
          <w:b/>
        </w:rPr>
      </w:pPr>
      <w:r>
        <w:rPr>
          <w:b/>
        </w:rPr>
        <w:br w:type="page"/>
      </w:r>
    </w:p>
    <w:p w14:paraId="13DE87AA" w14:textId="77777777" w:rsidR="000F2126" w:rsidRDefault="000F2126" w:rsidP="00D26168">
      <w:pPr>
        <w:numPr>
          <w:ilvl w:val="0"/>
          <w:numId w:val="19"/>
        </w:numPr>
        <w:contextualSpacing/>
        <w:rPr>
          <w:b/>
        </w:rPr>
      </w:pPr>
      <w:r w:rsidRPr="000F2126">
        <w:rPr>
          <w:b/>
        </w:rPr>
        <w:lastRenderedPageBreak/>
        <w:t>Appendices</w:t>
      </w:r>
    </w:p>
    <w:p w14:paraId="13DE87AB" w14:textId="77777777" w:rsidR="000F2126" w:rsidRPr="000F2126" w:rsidRDefault="000F2126" w:rsidP="000F2126">
      <w:pPr>
        <w:ind w:left="360"/>
        <w:contextualSpacing/>
        <w:rPr>
          <w:b/>
        </w:rPr>
      </w:pPr>
    </w:p>
    <w:tbl>
      <w:tblPr>
        <w:tblStyle w:val="TableGrid1"/>
        <w:tblW w:w="0" w:type="auto"/>
        <w:tblLook w:val="04A0" w:firstRow="1" w:lastRow="0" w:firstColumn="1" w:lastColumn="0" w:noHBand="0" w:noVBand="1"/>
      </w:tblPr>
      <w:tblGrid>
        <w:gridCol w:w="1526"/>
        <w:gridCol w:w="1984"/>
        <w:gridCol w:w="5529"/>
      </w:tblGrid>
      <w:tr w:rsidR="00AF229C" w:rsidRPr="000F2126" w14:paraId="13DE87B2" w14:textId="77777777" w:rsidTr="00AF229C">
        <w:trPr>
          <w:tblHeader/>
        </w:trPr>
        <w:tc>
          <w:tcPr>
            <w:tcW w:w="1526" w:type="dxa"/>
          </w:tcPr>
          <w:p w14:paraId="13DE87AC" w14:textId="77777777" w:rsidR="00AF229C" w:rsidRPr="000F2126" w:rsidRDefault="00AF229C" w:rsidP="000F2126">
            <w:pPr>
              <w:rPr>
                <w:b/>
              </w:rPr>
            </w:pPr>
          </w:p>
          <w:p w14:paraId="13DE87AD" w14:textId="77777777" w:rsidR="00AF229C" w:rsidRPr="000F2126" w:rsidRDefault="00AF229C" w:rsidP="000F2126">
            <w:pPr>
              <w:rPr>
                <w:b/>
              </w:rPr>
            </w:pPr>
            <w:r w:rsidRPr="000F2126">
              <w:rPr>
                <w:b/>
              </w:rPr>
              <w:t>Page</w:t>
            </w:r>
          </w:p>
        </w:tc>
        <w:tc>
          <w:tcPr>
            <w:tcW w:w="1984" w:type="dxa"/>
          </w:tcPr>
          <w:p w14:paraId="13DE87AE" w14:textId="77777777" w:rsidR="00AF229C" w:rsidRPr="000F2126" w:rsidRDefault="00AF229C" w:rsidP="000F2126">
            <w:pPr>
              <w:rPr>
                <w:b/>
              </w:rPr>
            </w:pPr>
          </w:p>
          <w:p w14:paraId="13DE87AF" w14:textId="77777777" w:rsidR="00AF229C" w:rsidRPr="000F2126" w:rsidRDefault="00AF229C" w:rsidP="000F2126">
            <w:pPr>
              <w:rPr>
                <w:b/>
              </w:rPr>
            </w:pPr>
            <w:r w:rsidRPr="000F2126">
              <w:rPr>
                <w:b/>
              </w:rPr>
              <w:t xml:space="preserve">Appendix </w:t>
            </w:r>
          </w:p>
        </w:tc>
        <w:tc>
          <w:tcPr>
            <w:tcW w:w="5529" w:type="dxa"/>
          </w:tcPr>
          <w:p w14:paraId="13DE87B0" w14:textId="77777777" w:rsidR="00AF229C" w:rsidRPr="000F2126" w:rsidRDefault="00AF229C" w:rsidP="000F2126">
            <w:pPr>
              <w:rPr>
                <w:b/>
              </w:rPr>
            </w:pPr>
          </w:p>
          <w:p w14:paraId="13DE87B1" w14:textId="77777777" w:rsidR="00AF229C" w:rsidRPr="000F2126" w:rsidRDefault="00AF229C" w:rsidP="000F2126">
            <w:pPr>
              <w:rPr>
                <w:b/>
              </w:rPr>
            </w:pPr>
            <w:r w:rsidRPr="000F2126">
              <w:rPr>
                <w:b/>
              </w:rPr>
              <w:t>Document</w:t>
            </w:r>
          </w:p>
        </w:tc>
      </w:tr>
      <w:tr w:rsidR="00BB7A42" w:rsidRPr="000F2126" w14:paraId="13DE87BA" w14:textId="77777777" w:rsidTr="00AF229C">
        <w:trPr>
          <w:tblHeader/>
        </w:trPr>
        <w:tc>
          <w:tcPr>
            <w:tcW w:w="1526" w:type="dxa"/>
          </w:tcPr>
          <w:p w14:paraId="13DE87B3" w14:textId="77777777" w:rsidR="00BB7A42" w:rsidRDefault="00BB7A42" w:rsidP="000F2126">
            <w:pPr>
              <w:rPr>
                <w:b/>
              </w:rPr>
            </w:pPr>
          </w:p>
          <w:p w14:paraId="13DE87B4" w14:textId="77777777" w:rsidR="00BB7A42" w:rsidRDefault="00BB7A42" w:rsidP="000F2126">
            <w:pPr>
              <w:rPr>
                <w:b/>
              </w:rPr>
            </w:pPr>
            <w:r>
              <w:rPr>
                <w:b/>
              </w:rPr>
              <w:t xml:space="preserve">14 </w:t>
            </w:r>
          </w:p>
          <w:p w14:paraId="13DE87B5" w14:textId="77777777" w:rsidR="00BB7A42" w:rsidRDefault="00BB7A42" w:rsidP="000F2126">
            <w:pPr>
              <w:rPr>
                <w:b/>
              </w:rPr>
            </w:pPr>
          </w:p>
        </w:tc>
        <w:tc>
          <w:tcPr>
            <w:tcW w:w="1984" w:type="dxa"/>
          </w:tcPr>
          <w:p w14:paraId="13DE87B6" w14:textId="77777777" w:rsidR="00BB7A42" w:rsidRDefault="00BB7A42" w:rsidP="000F2126">
            <w:pPr>
              <w:rPr>
                <w:b/>
              </w:rPr>
            </w:pPr>
          </w:p>
          <w:p w14:paraId="13DE87B7" w14:textId="77777777" w:rsidR="00BB7A42" w:rsidRDefault="00BB7A42" w:rsidP="000F2126">
            <w:pPr>
              <w:rPr>
                <w:b/>
              </w:rPr>
            </w:pPr>
            <w:r>
              <w:rPr>
                <w:b/>
              </w:rPr>
              <w:t>A</w:t>
            </w:r>
          </w:p>
        </w:tc>
        <w:tc>
          <w:tcPr>
            <w:tcW w:w="5529" w:type="dxa"/>
          </w:tcPr>
          <w:p w14:paraId="13DE87B8" w14:textId="77777777" w:rsidR="00BB7A42" w:rsidRDefault="00BB7A42" w:rsidP="000F2126">
            <w:pPr>
              <w:rPr>
                <w:b/>
              </w:rPr>
            </w:pPr>
          </w:p>
          <w:p w14:paraId="13DE87B9" w14:textId="77777777" w:rsidR="00BB7A42" w:rsidRDefault="00BB7A42" w:rsidP="000F2126">
            <w:pPr>
              <w:rPr>
                <w:b/>
              </w:rPr>
            </w:pPr>
            <w:r>
              <w:rPr>
                <w:b/>
              </w:rPr>
              <w:t>“Big messages”</w:t>
            </w:r>
          </w:p>
        </w:tc>
      </w:tr>
      <w:tr w:rsidR="00AF229C" w:rsidRPr="000F2126" w14:paraId="13DE87C2" w14:textId="77777777" w:rsidTr="00AF229C">
        <w:trPr>
          <w:tblHeader/>
        </w:trPr>
        <w:tc>
          <w:tcPr>
            <w:tcW w:w="1526" w:type="dxa"/>
          </w:tcPr>
          <w:p w14:paraId="13DE87BB" w14:textId="77777777" w:rsidR="00AF229C" w:rsidRDefault="00AF229C" w:rsidP="000F2126">
            <w:pPr>
              <w:rPr>
                <w:b/>
              </w:rPr>
            </w:pPr>
          </w:p>
          <w:p w14:paraId="13DE87BC" w14:textId="77777777" w:rsidR="00AF229C" w:rsidRPr="000F2126" w:rsidRDefault="00AF229C" w:rsidP="000F2126">
            <w:pPr>
              <w:rPr>
                <w:b/>
              </w:rPr>
            </w:pPr>
            <w:r>
              <w:rPr>
                <w:b/>
              </w:rPr>
              <w:t>14</w:t>
            </w:r>
          </w:p>
        </w:tc>
        <w:tc>
          <w:tcPr>
            <w:tcW w:w="1984" w:type="dxa"/>
          </w:tcPr>
          <w:p w14:paraId="13DE87BD" w14:textId="77777777" w:rsidR="00AF229C" w:rsidRDefault="00AF229C" w:rsidP="000F2126">
            <w:pPr>
              <w:rPr>
                <w:b/>
              </w:rPr>
            </w:pPr>
          </w:p>
          <w:p w14:paraId="13DE87BE" w14:textId="77777777" w:rsidR="00AF229C" w:rsidRPr="000F2126" w:rsidRDefault="00BB7A42" w:rsidP="000F2126">
            <w:pPr>
              <w:rPr>
                <w:b/>
              </w:rPr>
            </w:pPr>
            <w:r>
              <w:rPr>
                <w:b/>
              </w:rPr>
              <w:t>B</w:t>
            </w:r>
          </w:p>
        </w:tc>
        <w:tc>
          <w:tcPr>
            <w:tcW w:w="5529" w:type="dxa"/>
          </w:tcPr>
          <w:p w14:paraId="13DE87BF" w14:textId="77777777" w:rsidR="00AF229C" w:rsidRDefault="00AF229C" w:rsidP="000F2126">
            <w:pPr>
              <w:rPr>
                <w:b/>
              </w:rPr>
            </w:pPr>
          </w:p>
          <w:p w14:paraId="13DE87C0" w14:textId="77777777" w:rsidR="00AF229C" w:rsidRDefault="0094711B" w:rsidP="000F2126">
            <w:pPr>
              <w:rPr>
                <w:b/>
              </w:rPr>
            </w:pPr>
            <w:r>
              <w:rPr>
                <w:b/>
              </w:rPr>
              <w:t xml:space="preserve">Lancashire </w:t>
            </w:r>
            <w:r w:rsidR="00AF229C">
              <w:rPr>
                <w:b/>
              </w:rPr>
              <w:t>BCF scheme reviews</w:t>
            </w:r>
          </w:p>
          <w:p w14:paraId="13DE87C1" w14:textId="77777777" w:rsidR="00AF229C" w:rsidRPr="000F2126" w:rsidRDefault="00AF229C" w:rsidP="000F2126">
            <w:pPr>
              <w:rPr>
                <w:b/>
              </w:rPr>
            </w:pPr>
          </w:p>
        </w:tc>
      </w:tr>
      <w:tr w:rsidR="00752DFE" w:rsidRPr="000F2126" w14:paraId="13DE87CA" w14:textId="77777777" w:rsidTr="00AF229C">
        <w:trPr>
          <w:tblHeader/>
        </w:trPr>
        <w:tc>
          <w:tcPr>
            <w:tcW w:w="1526" w:type="dxa"/>
          </w:tcPr>
          <w:p w14:paraId="13DE87C3" w14:textId="77777777" w:rsidR="00752DFE" w:rsidRDefault="00752DFE" w:rsidP="000F2126">
            <w:pPr>
              <w:rPr>
                <w:b/>
              </w:rPr>
            </w:pPr>
          </w:p>
          <w:p w14:paraId="13DE87C4" w14:textId="77777777" w:rsidR="00752DFE" w:rsidRDefault="00752DFE" w:rsidP="000F2126">
            <w:pPr>
              <w:rPr>
                <w:b/>
              </w:rPr>
            </w:pPr>
            <w:r>
              <w:rPr>
                <w:b/>
              </w:rPr>
              <w:t>15</w:t>
            </w:r>
          </w:p>
        </w:tc>
        <w:tc>
          <w:tcPr>
            <w:tcW w:w="1984" w:type="dxa"/>
          </w:tcPr>
          <w:p w14:paraId="13DE87C5" w14:textId="77777777" w:rsidR="00752DFE" w:rsidRDefault="00752DFE" w:rsidP="000F2126">
            <w:pPr>
              <w:rPr>
                <w:b/>
              </w:rPr>
            </w:pPr>
          </w:p>
          <w:p w14:paraId="13DE87C6" w14:textId="77777777" w:rsidR="00752DFE" w:rsidRDefault="00752DFE" w:rsidP="000F2126">
            <w:pPr>
              <w:rPr>
                <w:b/>
              </w:rPr>
            </w:pPr>
            <w:r>
              <w:rPr>
                <w:b/>
              </w:rPr>
              <w:t>B1</w:t>
            </w:r>
          </w:p>
        </w:tc>
        <w:tc>
          <w:tcPr>
            <w:tcW w:w="5529" w:type="dxa"/>
          </w:tcPr>
          <w:p w14:paraId="13DE87C7" w14:textId="77777777" w:rsidR="00752DFE" w:rsidRDefault="00752DFE" w:rsidP="000F2126">
            <w:pPr>
              <w:rPr>
                <w:b/>
              </w:rPr>
            </w:pPr>
          </w:p>
          <w:p w14:paraId="13DE87C8" w14:textId="77777777" w:rsidR="00752DFE" w:rsidRDefault="00752DFE" w:rsidP="000F2126">
            <w:pPr>
              <w:rPr>
                <w:b/>
              </w:rPr>
            </w:pPr>
            <w:r>
              <w:rPr>
                <w:b/>
              </w:rPr>
              <w:t>Detailed BCF spending plan</w:t>
            </w:r>
          </w:p>
          <w:p w14:paraId="13DE87C9" w14:textId="77777777" w:rsidR="00752DFE" w:rsidRDefault="00752DFE" w:rsidP="000F2126">
            <w:pPr>
              <w:rPr>
                <w:b/>
              </w:rPr>
            </w:pPr>
          </w:p>
        </w:tc>
      </w:tr>
      <w:tr w:rsidR="00AF229C" w:rsidRPr="000F2126" w14:paraId="13DE87D2" w14:textId="77777777" w:rsidTr="00AF229C">
        <w:trPr>
          <w:tblHeader/>
        </w:trPr>
        <w:tc>
          <w:tcPr>
            <w:tcW w:w="1526" w:type="dxa"/>
          </w:tcPr>
          <w:p w14:paraId="13DE87CB" w14:textId="77777777" w:rsidR="00AF229C" w:rsidRDefault="00AF229C" w:rsidP="000F2126">
            <w:pPr>
              <w:rPr>
                <w:b/>
              </w:rPr>
            </w:pPr>
          </w:p>
          <w:p w14:paraId="13DE87CC" w14:textId="77777777" w:rsidR="00AF229C" w:rsidRDefault="00AF229C" w:rsidP="000F2126">
            <w:pPr>
              <w:rPr>
                <w:b/>
              </w:rPr>
            </w:pPr>
            <w:r>
              <w:rPr>
                <w:b/>
              </w:rPr>
              <w:t>16</w:t>
            </w:r>
          </w:p>
        </w:tc>
        <w:tc>
          <w:tcPr>
            <w:tcW w:w="1984" w:type="dxa"/>
          </w:tcPr>
          <w:p w14:paraId="13DE87CD" w14:textId="77777777" w:rsidR="00AF229C" w:rsidRDefault="00AF229C" w:rsidP="000F2126">
            <w:pPr>
              <w:rPr>
                <w:b/>
              </w:rPr>
            </w:pPr>
          </w:p>
          <w:p w14:paraId="13DE87CE" w14:textId="77777777" w:rsidR="00AF229C" w:rsidRDefault="00BB7A42" w:rsidP="000F2126">
            <w:pPr>
              <w:rPr>
                <w:b/>
              </w:rPr>
            </w:pPr>
            <w:r>
              <w:rPr>
                <w:b/>
              </w:rPr>
              <w:t>C</w:t>
            </w:r>
          </w:p>
        </w:tc>
        <w:tc>
          <w:tcPr>
            <w:tcW w:w="5529" w:type="dxa"/>
          </w:tcPr>
          <w:p w14:paraId="13DE87CF" w14:textId="77777777" w:rsidR="00AF229C" w:rsidRDefault="00AF229C" w:rsidP="000F2126">
            <w:pPr>
              <w:rPr>
                <w:b/>
              </w:rPr>
            </w:pPr>
          </w:p>
          <w:p w14:paraId="13DE87D0" w14:textId="77777777" w:rsidR="00AF229C" w:rsidRDefault="00AF229C" w:rsidP="000F2126">
            <w:pPr>
              <w:rPr>
                <w:b/>
              </w:rPr>
            </w:pPr>
            <w:r>
              <w:rPr>
                <w:b/>
              </w:rPr>
              <w:t>iBCF proposal “bids”</w:t>
            </w:r>
          </w:p>
          <w:p w14:paraId="13DE87D1" w14:textId="77777777" w:rsidR="00AF229C" w:rsidRDefault="00AF229C" w:rsidP="000F2126">
            <w:pPr>
              <w:rPr>
                <w:b/>
              </w:rPr>
            </w:pPr>
          </w:p>
        </w:tc>
      </w:tr>
      <w:tr w:rsidR="00AF229C" w:rsidRPr="000F2126" w14:paraId="13DE87DB" w14:textId="77777777" w:rsidTr="00AF229C">
        <w:trPr>
          <w:tblHeader/>
        </w:trPr>
        <w:tc>
          <w:tcPr>
            <w:tcW w:w="1526" w:type="dxa"/>
          </w:tcPr>
          <w:p w14:paraId="13DE87D3" w14:textId="77777777" w:rsidR="00AF229C" w:rsidRDefault="00AF229C" w:rsidP="000F2126">
            <w:pPr>
              <w:rPr>
                <w:b/>
              </w:rPr>
            </w:pPr>
          </w:p>
          <w:p w14:paraId="13DE87D4" w14:textId="77777777" w:rsidR="00AF229C" w:rsidRDefault="00AF229C" w:rsidP="000F2126">
            <w:pPr>
              <w:rPr>
                <w:b/>
              </w:rPr>
            </w:pPr>
            <w:r>
              <w:rPr>
                <w:b/>
              </w:rPr>
              <w:t>21</w:t>
            </w:r>
          </w:p>
          <w:p w14:paraId="13DE87D5" w14:textId="77777777" w:rsidR="00AF229C" w:rsidRDefault="00AF229C" w:rsidP="000F2126">
            <w:pPr>
              <w:rPr>
                <w:b/>
              </w:rPr>
            </w:pPr>
          </w:p>
        </w:tc>
        <w:tc>
          <w:tcPr>
            <w:tcW w:w="1984" w:type="dxa"/>
          </w:tcPr>
          <w:p w14:paraId="13DE87D6" w14:textId="77777777" w:rsidR="00AF229C" w:rsidRDefault="00AF229C" w:rsidP="000F2126">
            <w:pPr>
              <w:rPr>
                <w:b/>
              </w:rPr>
            </w:pPr>
          </w:p>
          <w:p w14:paraId="13DE87D7" w14:textId="77777777" w:rsidR="00AF229C" w:rsidRDefault="00BB7A42" w:rsidP="000F2126">
            <w:pPr>
              <w:rPr>
                <w:b/>
              </w:rPr>
            </w:pPr>
            <w:r>
              <w:rPr>
                <w:b/>
              </w:rPr>
              <w:t>D</w:t>
            </w:r>
          </w:p>
        </w:tc>
        <w:tc>
          <w:tcPr>
            <w:tcW w:w="5529" w:type="dxa"/>
          </w:tcPr>
          <w:p w14:paraId="13DE87D8" w14:textId="77777777" w:rsidR="00AF229C" w:rsidRDefault="00AF229C" w:rsidP="000F2126">
            <w:pPr>
              <w:rPr>
                <w:b/>
              </w:rPr>
            </w:pPr>
          </w:p>
          <w:p w14:paraId="13DE87D9" w14:textId="77777777" w:rsidR="00AF229C" w:rsidRDefault="00AF229C" w:rsidP="00AF229C">
            <w:pPr>
              <w:rPr>
                <w:b/>
              </w:rPr>
            </w:pPr>
            <w:r>
              <w:rPr>
                <w:b/>
              </w:rPr>
              <w:t>iBCF Health and Wellbeing Report 7</w:t>
            </w:r>
            <w:r w:rsidRPr="00AF229C">
              <w:rPr>
                <w:b/>
                <w:vertAlign w:val="superscript"/>
              </w:rPr>
              <w:t>th</w:t>
            </w:r>
            <w:r>
              <w:rPr>
                <w:b/>
              </w:rPr>
              <w:t xml:space="preserve"> August 2017</w:t>
            </w:r>
          </w:p>
          <w:p w14:paraId="13DE87DA" w14:textId="77777777" w:rsidR="00AF229C" w:rsidRDefault="00AF229C" w:rsidP="00AF229C">
            <w:pPr>
              <w:rPr>
                <w:b/>
              </w:rPr>
            </w:pPr>
          </w:p>
        </w:tc>
      </w:tr>
      <w:tr w:rsidR="00AF229C" w:rsidRPr="000F2126" w14:paraId="13DE87E3" w14:textId="77777777" w:rsidTr="00AF229C">
        <w:trPr>
          <w:tblHeader/>
        </w:trPr>
        <w:tc>
          <w:tcPr>
            <w:tcW w:w="1526" w:type="dxa"/>
          </w:tcPr>
          <w:p w14:paraId="13DE87DC" w14:textId="77777777" w:rsidR="00AF229C" w:rsidRDefault="00AF229C" w:rsidP="000F2126">
            <w:pPr>
              <w:rPr>
                <w:b/>
              </w:rPr>
            </w:pPr>
          </w:p>
          <w:p w14:paraId="13DE87DD" w14:textId="77777777" w:rsidR="00AF229C" w:rsidRDefault="00AF229C" w:rsidP="000F2126">
            <w:pPr>
              <w:rPr>
                <w:b/>
              </w:rPr>
            </w:pPr>
            <w:r>
              <w:rPr>
                <w:b/>
              </w:rPr>
              <w:t>22</w:t>
            </w:r>
          </w:p>
        </w:tc>
        <w:tc>
          <w:tcPr>
            <w:tcW w:w="1984" w:type="dxa"/>
          </w:tcPr>
          <w:p w14:paraId="13DE87DE" w14:textId="77777777" w:rsidR="00AF229C" w:rsidRDefault="00AF229C" w:rsidP="000F2126">
            <w:pPr>
              <w:rPr>
                <w:b/>
              </w:rPr>
            </w:pPr>
          </w:p>
          <w:p w14:paraId="13DE87DF" w14:textId="77777777" w:rsidR="00AF229C" w:rsidRDefault="00BB7A42" w:rsidP="000F2126">
            <w:pPr>
              <w:rPr>
                <w:b/>
              </w:rPr>
            </w:pPr>
            <w:r>
              <w:rPr>
                <w:b/>
              </w:rPr>
              <w:t>E</w:t>
            </w:r>
          </w:p>
        </w:tc>
        <w:tc>
          <w:tcPr>
            <w:tcW w:w="5529" w:type="dxa"/>
          </w:tcPr>
          <w:p w14:paraId="13DE87E0" w14:textId="77777777" w:rsidR="00AF229C" w:rsidRDefault="00AF229C" w:rsidP="000F2126">
            <w:pPr>
              <w:rPr>
                <w:b/>
              </w:rPr>
            </w:pPr>
          </w:p>
          <w:p w14:paraId="13DE87E1" w14:textId="77777777" w:rsidR="00AF229C" w:rsidRDefault="00AF229C" w:rsidP="000F2126">
            <w:pPr>
              <w:rPr>
                <w:b/>
              </w:rPr>
            </w:pPr>
            <w:r w:rsidRPr="00AF229C">
              <w:rPr>
                <w:b/>
              </w:rPr>
              <w:t>Third Sector Lancashire input into the Lancashire BCF Steering group and plan</w:t>
            </w:r>
          </w:p>
          <w:p w14:paraId="13DE87E2" w14:textId="77777777" w:rsidR="00AF229C" w:rsidRDefault="00AF229C" w:rsidP="000F2126">
            <w:pPr>
              <w:rPr>
                <w:b/>
              </w:rPr>
            </w:pPr>
          </w:p>
        </w:tc>
      </w:tr>
      <w:tr w:rsidR="00AF229C" w:rsidRPr="000F2126" w14:paraId="13DE87EB" w14:textId="77777777" w:rsidTr="00AF229C">
        <w:trPr>
          <w:tblHeader/>
        </w:trPr>
        <w:tc>
          <w:tcPr>
            <w:tcW w:w="1526" w:type="dxa"/>
          </w:tcPr>
          <w:p w14:paraId="13DE87E4" w14:textId="77777777" w:rsidR="00AF229C" w:rsidRDefault="00AF229C" w:rsidP="000F2126">
            <w:pPr>
              <w:rPr>
                <w:b/>
              </w:rPr>
            </w:pPr>
          </w:p>
          <w:p w14:paraId="13DE87E5" w14:textId="77777777" w:rsidR="00AF229C" w:rsidRDefault="00AF229C" w:rsidP="000F2126">
            <w:pPr>
              <w:rPr>
                <w:b/>
              </w:rPr>
            </w:pPr>
            <w:r>
              <w:rPr>
                <w:b/>
              </w:rPr>
              <w:t>22</w:t>
            </w:r>
          </w:p>
        </w:tc>
        <w:tc>
          <w:tcPr>
            <w:tcW w:w="1984" w:type="dxa"/>
          </w:tcPr>
          <w:p w14:paraId="13DE87E6" w14:textId="77777777" w:rsidR="00AF229C" w:rsidRDefault="00AF229C" w:rsidP="000F2126">
            <w:pPr>
              <w:rPr>
                <w:b/>
              </w:rPr>
            </w:pPr>
          </w:p>
          <w:p w14:paraId="13DE87E7" w14:textId="77777777" w:rsidR="00AF229C" w:rsidRDefault="00BB7A42" w:rsidP="000F2126">
            <w:pPr>
              <w:rPr>
                <w:b/>
              </w:rPr>
            </w:pPr>
            <w:r>
              <w:rPr>
                <w:b/>
              </w:rPr>
              <w:t>F</w:t>
            </w:r>
          </w:p>
        </w:tc>
        <w:tc>
          <w:tcPr>
            <w:tcW w:w="5529" w:type="dxa"/>
          </w:tcPr>
          <w:p w14:paraId="13DE87E8" w14:textId="77777777" w:rsidR="00AF229C" w:rsidRDefault="00AF229C" w:rsidP="000F2126">
            <w:pPr>
              <w:rPr>
                <w:b/>
              </w:rPr>
            </w:pPr>
          </w:p>
          <w:p w14:paraId="13DE87E9" w14:textId="77777777" w:rsidR="00AF229C" w:rsidRDefault="00AF229C" w:rsidP="00AF229C">
            <w:pPr>
              <w:rPr>
                <w:b/>
              </w:rPr>
            </w:pPr>
            <w:r w:rsidRPr="00AF229C">
              <w:rPr>
                <w:b/>
              </w:rPr>
              <w:t>L</w:t>
            </w:r>
            <w:r>
              <w:rPr>
                <w:b/>
              </w:rPr>
              <w:t>ancashire District Council Public Health Offer</w:t>
            </w:r>
          </w:p>
          <w:p w14:paraId="13DE87EA" w14:textId="77777777" w:rsidR="00B214DD" w:rsidRDefault="00B214DD" w:rsidP="00AF229C">
            <w:pPr>
              <w:rPr>
                <w:b/>
              </w:rPr>
            </w:pPr>
          </w:p>
        </w:tc>
      </w:tr>
      <w:tr w:rsidR="009C5F18" w:rsidRPr="000F2126" w14:paraId="13DE87F3" w14:textId="77777777" w:rsidTr="00AF229C">
        <w:trPr>
          <w:tblHeader/>
        </w:trPr>
        <w:tc>
          <w:tcPr>
            <w:tcW w:w="1526" w:type="dxa"/>
          </w:tcPr>
          <w:p w14:paraId="13DE87EC" w14:textId="77777777" w:rsidR="009C5F18" w:rsidRDefault="009C5F18" w:rsidP="000F2126">
            <w:pPr>
              <w:rPr>
                <w:b/>
              </w:rPr>
            </w:pPr>
          </w:p>
          <w:p w14:paraId="13DE87ED" w14:textId="77777777" w:rsidR="009C5F18" w:rsidRDefault="009C5F18" w:rsidP="000F2126">
            <w:pPr>
              <w:rPr>
                <w:b/>
              </w:rPr>
            </w:pPr>
            <w:r>
              <w:rPr>
                <w:b/>
              </w:rPr>
              <w:t>27</w:t>
            </w:r>
          </w:p>
        </w:tc>
        <w:tc>
          <w:tcPr>
            <w:tcW w:w="1984" w:type="dxa"/>
          </w:tcPr>
          <w:p w14:paraId="13DE87EE" w14:textId="77777777" w:rsidR="009C5F18" w:rsidRDefault="009C5F18" w:rsidP="000F2126">
            <w:pPr>
              <w:rPr>
                <w:b/>
              </w:rPr>
            </w:pPr>
          </w:p>
          <w:p w14:paraId="13DE87EF" w14:textId="77777777" w:rsidR="009C5F18" w:rsidRDefault="00BB7A42" w:rsidP="000F2126">
            <w:pPr>
              <w:rPr>
                <w:b/>
              </w:rPr>
            </w:pPr>
            <w:r>
              <w:rPr>
                <w:b/>
              </w:rPr>
              <w:t>G</w:t>
            </w:r>
          </w:p>
        </w:tc>
        <w:tc>
          <w:tcPr>
            <w:tcW w:w="5529" w:type="dxa"/>
          </w:tcPr>
          <w:p w14:paraId="13DE87F0" w14:textId="77777777" w:rsidR="009C5F18" w:rsidRDefault="009C5F18" w:rsidP="000F2126">
            <w:pPr>
              <w:rPr>
                <w:b/>
              </w:rPr>
            </w:pPr>
          </w:p>
          <w:p w14:paraId="13DE87F1" w14:textId="77777777" w:rsidR="009C5F18" w:rsidRDefault="009C5F18" w:rsidP="009C5F18">
            <w:pPr>
              <w:rPr>
                <w:b/>
              </w:rPr>
            </w:pPr>
            <w:r>
              <w:rPr>
                <w:b/>
              </w:rPr>
              <w:t>Lancashire BCF Governance structure</w:t>
            </w:r>
          </w:p>
          <w:p w14:paraId="13DE87F2" w14:textId="77777777" w:rsidR="009C5F18" w:rsidRDefault="009C5F18" w:rsidP="009C5F18">
            <w:pPr>
              <w:rPr>
                <w:b/>
              </w:rPr>
            </w:pPr>
          </w:p>
        </w:tc>
      </w:tr>
      <w:tr w:rsidR="009C5F18" w:rsidRPr="000F2126" w14:paraId="13DE87FC" w14:textId="77777777" w:rsidTr="00AF229C">
        <w:trPr>
          <w:tblHeader/>
        </w:trPr>
        <w:tc>
          <w:tcPr>
            <w:tcW w:w="1526" w:type="dxa"/>
          </w:tcPr>
          <w:p w14:paraId="13DE87F4" w14:textId="77777777" w:rsidR="009C5F18" w:rsidRDefault="009C5F18" w:rsidP="000F2126">
            <w:pPr>
              <w:rPr>
                <w:b/>
              </w:rPr>
            </w:pPr>
          </w:p>
          <w:p w14:paraId="13DE87F5" w14:textId="77777777" w:rsidR="009C5F18" w:rsidRDefault="009C5F18" w:rsidP="000F2126">
            <w:pPr>
              <w:rPr>
                <w:b/>
              </w:rPr>
            </w:pPr>
            <w:r>
              <w:rPr>
                <w:b/>
              </w:rPr>
              <w:t>27</w:t>
            </w:r>
          </w:p>
        </w:tc>
        <w:tc>
          <w:tcPr>
            <w:tcW w:w="1984" w:type="dxa"/>
          </w:tcPr>
          <w:p w14:paraId="13DE87F6" w14:textId="77777777" w:rsidR="009C5F18" w:rsidRDefault="009C5F18" w:rsidP="000F2126">
            <w:pPr>
              <w:rPr>
                <w:b/>
              </w:rPr>
            </w:pPr>
          </w:p>
          <w:p w14:paraId="13DE87F7" w14:textId="77777777" w:rsidR="009C5F18" w:rsidRDefault="00BB7A42" w:rsidP="000F2126">
            <w:pPr>
              <w:rPr>
                <w:b/>
              </w:rPr>
            </w:pPr>
            <w:r>
              <w:rPr>
                <w:b/>
              </w:rPr>
              <w:t>H</w:t>
            </w:r>
          </w:p>
          <w:p w14:paraId="13DE87F8" w14:textId="77777777" w:rsidR="009C5F18" w:rsidRDefault="009C5F18" w:rsidP="000F2126">
            <w:pPr>
              <w:rPr>
                <w:b/>
              </w:rPr>
            </w:pPr>
          </w:p>
        </w:tc>
        <w:tc>
          <w:tcPr>
            <w:tcW w:w="5529" w:type="dxa"/>
          </w:tcPr>
          <w:p w14:paraId="13DE87F9" w14:textId="77777777" w:rsidR="009C5F18" w:rsidRDefault="009C5F18" w:rsidP="000F2126">
            <w:pPr>
              <w:rPr>
                <w:b/>
              </w:rPr>
            </w:pPr>
          </w:p>
          <w:p w14:paraId="13DE87FA" w14:textId="77777777" w:rsidR="009C5F18" w:rsidRDefault="009C5F18" w:rsidP="009C5F18">
            <w:pPr>
              <w:rPr>
                <w:b/>
              </w:rPr>
            </w:pPr>
            <w:r>
              <w:rPr>
                <w:b/>
              </w:rPr>
              <w:t>Lancashire and South Cumbria STP Governance Structure</w:t>
            </w:r>
          </w:p>
          <w:p w14:paraId="13DE87FB" w14:textId="77777777" w:rsidR="009C5F18" w:rsidRDefault="009C5F18" w:rsidP="009C5F18">
            <w:pPr>
              <w:rPr>
                <w:b/>
              </w:rPr>
            </w:pPr>
          </w:p>
        </w:tc>
      </w:tr>
      <w:tr w:rsidR="009C5F18" w:rsidRPr="000F2126" w14:paraId="13DE8804" w14:textId="77777777" w:rsidTr="00AF229C">
        <w:trPr>
          <w:tblHeader/>
        </w:trPr>
        <w:tc>
          <w:tcPr>
            <w:tcW w:w="1526" w:type="dxa"/>
          </w:tcPr>
          <w:p w14:paraId="13DE87FD" w14:textId="77777777" w:rsidR="009C5F18" w:rsidRDefault="009C5F18" w:rsidP="000F2126">
            <w:pPr>
              <w:rPr>
                <w:b/>
              </w:rPr>
            </w:pPr>
          </w:p>
          <w:p w14:paraId="13DE87FE" w14:textId="77777777" w:rsidR="009C5F18" w:rsidRDefault="009C5F18" w:rsidP="000F2126">
            <w:pPr>
              <w:rPr>
                <w:b/>
              </w:rPr>
            </w:pPr>
            <w:r>
              <w:rPr>
                <w:b/>
              </w:rPr>
              <w:t>28</w:t>
            </w:r>
          </w:p>
        </w:tc>
        <w:tc>
          <w:tcPr>
            <w:tcW w:w="1984" w:type="dxa"/>
          </w:tcPr>
          <w:p w14:paraId="13DE87FF" w14:textId="77777777" w:rsidR="009C5F18" w:rsidRDefault="009C5F18" w:rsidP="000F2126">
            <w:pPr>
              <w:rPr>
                <w:b/>
              </w:rPr>
            </w:pPr>
          </w:p>
          <w:p w14:paraId="13DE8800" w14:textId="77777777" w:rsidR="009C5F18" w:rsidRDefault="00BB7A42" w:rsidP="000F2126">
            <w:pPr>
              <w:rPr>
                <w:b/>
              </w:rPr>
            </w:pPr>
            <w:r>
              <w:rPr>
                <w:b/>
              </w:rPr>
              <w:t>I</w:t>
            </w:r>
          </w:p>
        </w:tc>
        <w:tc>
          <w:tcPr>
            <w:tcW w:w="5529" w:type="dxa"/>
          </w:tcPr>
          <w:p w14:paraId="13DE8801" w14:textId="77777777" w:rsidR="009C5F18" w:rsidRDefault="009C5F18" w:rsidP="000F2126">
            <w:pPr>
              <w:rPr>
                <w:b/>
              </w:rPr>
            </w:pPr>
          </w:p>
          <w:p w14:paraId="13DE8802" w14:textId="77777777" w:rsidR="009C5F18" w:rsidRDefault="009C5F18" w:rsidP="000F2126">
            <w:pPr>
              <w:rPr>
                <w:b/>
              </w:rPr>
            </w:pPr>
            <w:r>
              <w:rPr>
                <w:b/>
              </w:rPr>
              <w:t>Lancashire BCF Risk Register</w:t>
            </w:r>
          </w:p>
          <w:p w14:paraId="13DE8803" w14:textId="77777777" w:rsidR="00BB7A42" w:rsidRDefault="00BB7A42" w:rsidP="000F2126">
            <w:pPr>
              <w:rPr>
                <w:b/>
              </w:rPr>
            </w:pPr>
          </w:p>
        </w:tc>
      </w:tr>
      <w:tr w:rsidR="00946CE4" w:rsidRPr="000F2126" w14:paraId="13DE880C" w14:textId="77777777" w:rsidTr="00AF229C">
        <w:trPr>
          <w:tblHeader/>
        </w:trPr>
        <w:tc>
          <w:tcPr>
            <w:tcW w:w="1526" w:type="dxa"/>
          </w:tcPr>
          <w:p w14:paraId="13DE8805" w14:textId="77777777" w:rsidR="00946CE4" w:rsidRDefault="00946CE4" w:rsidP="000F2126">
            <w:pPr>
              <w:rPr>
                <w:b/>
              </w:rPr>
            </w:pPr>
          </w:p>
          <w:p w14:paraId="13DE8806" w14:textId="77777777" w:rsidR="00946CE4" w:rsidRDefault="0008542E" w:rsidP="000F2126">
            <w:pPr>
              <w:rPr>
                <w:b/>
              </w:rPr>
            </w:pPr>
            <w:r>
              <w:rPr>
                <w:b/>
              </w:rPr>
              <w:t>23</w:t>
            </w:r>
          </w:p>
        </w:tc>
        <w:tc>
          <w:tcPr>
            <w:tcW w:w="1984" w:type="dxa"/>
          </w:tcPr>
          <w:p w14:paraId="13DE8807" w14:textId="77777777" w:rsidR="00946CE4" w:rsidRDefault="00946CE4" w:rsidP="000F2126">
            <w:pPr>
              <w:rPr>
                <w:b/>
              </w:rPr>
            </w:pPr>
          </w:p>
          <w:p w14:paraId="13DE8808" w14:textId="77777777" w:rsidR="00C52FAC" w:rsidRDefault="00C52FAC" w:rsidP="000F2126">
            <w:pPr>
              <w:rPr>
                <w:b/>
              </w:rPr>
            </w:pPr>
            <w:r>
              <w:rPr>
                <w:b/>
              </w:rPr>
              <w:t>J</w:t>
            </w:r>
          </w:p>
        </w:tc>
        <w:tc>
          <w:tcPr>
            <w:tcW w:w="5529" w:type="dxa"/>
          </w:tcPr>
          <w:p w14:paraId="13DE8809" w14:textId="77777777" w:rsidR="00946CE4" w:rsidRDefault="00946CE4" w:rsidP="000F2126">
            <w:pPr>
              <w:rPr>
                <w:b/>
              </w:rPr>
            </w:pPr>
          </w:p>
          <w:p w14:paraId="13DE880A" w14:textId="77777777" w:rsidR="00946CE4" w:rsidRDefault="00C52FAC" w:rsidP="000F2126">
            <w:pPr>
              <w:rPr>
                <w:b/>
              </w:rPr>
            </w:pPr>
            <w:r>
              <w:rPr>
                <w:b/>
              </w:rPr>
              <w:t>High Impact Change Model Workshop outputs</w:t>
            </w:r>
          </w:p>
          <w:p w14:paraId="13DE880B" w14:textId="77777777" w:rsidR="00946CE4" w:rsidRDefault="00946CE4" w:rsidP="000F2126">
            <w:pPr>
              <w:rPr>
                <w:b/>
              </w:rPr>
            </w:pPr>
          </w:p>
        </w:tc>
      </w:tr>
      <w:tr w:rsidR="00946CE4" w:rsidRPr="000F2126" w14:paraId="13DE8814" w14:textId="77777777" w:rsidTr="00AF229C">
        <w:trPr>
          <w:tblHeader/>
        </w:trPr>
        <w:tc>
          <w:tcPr>
            <w:tcW w:w="1526" w:type="dxa"/>
          </w:tcPr>
          <w:p w14:paraId="13DE880D" w14:textId="77777777" w:rsidR="00946CE4" w:rsidRDefault="00946CE4" w:rsidP="000F2126">
            <w:pPr>
              <w:rPr>
                <w:b/>
              </w:rPr>
            </w:pPr>
          </w:p>
          <w:p w14:paraId="13DE880E" w14:textId="77777777" w:rsidR="00946CE4" w:rsidRDefault="0008542E" w:rsidP="000F2126">
            <w:pPr>
              <w:rPr>
                <w:b/>
              </w:rPr>
            </w:pPr>
            <w:r>
              <w:rPr>
                <w:b/>
              </w:rPr>
              <w:t>23</w:t>
            </w:r>
          </w:p>
        </w:tc>
        <w:tc>
          <w:tcPr>
            <w:tcW w:w="1984" w:type="dxa"/>
          </w:tcPr>
          <w:p w14:paraId="13DE880F" w14:textId="77777777" w:rsidR="00946CE4" w:rsidRDefault="00946CE4" w:rsidP="000F2126">
            <w:pPr>
              <w:rPr>
                <w:b/>
              </w:rPr>
            </w:pPr>
          </w:p>
          <w:p w14:paraId="13DE8810" w14:textId="77777777" w:rsidR="00C52FAC" w:rsidRDefault="00C52FAC" w:rsidP="000F2126">
            <w:pPr>
              <w:rPr>
                <w:b/>
              </w:rPr>
            </w:pPr>
            <w:r>
              <w:rPr>
                <w:b/>
              </w:rPr>
              <w:t>K</w:t>
            </w:r>
          </w:p>
        </w:tc>
        <w:tc>
          <w:tcPr>
            <w:tcW w:w="5529" w:type="dxa"/>
          </w:tcPr>
          <w:p w14:paraId="13DE8811" w14:textId="77777777" w:rsidR="00946CE4" w:rsidRDefault="00946CE4" w:rsidP="000F2126">
            <w:pPr>
              <w:rPr>
                <w:b/>
              </w:rPr>
            </w:pPr>
          </w:p>
          <w:p w14:paraId="13DE8812" w14:textId="77777777" w:rsidR="00946CE4" w:rsidRDefault="00C52FAC" w:rsidP="000F2126">
            <w:pPr>
              <w:rPr>
                <w:b/>
              </w:rPr>
            </w:pPr>
            <w:r>
              <w:rPr>
                <w:b/>
              </w:rPr>
              <w:t>Lancashire High Impact Change Model Plan</w:t>
            </w:r>
          </w:p>
          <w:p w14:paraId="13DE8813" w14:textId="77777777" w:rsidR="00946CE4" w:rsidRDefault="00946CE4" w:rsidP="000F2126">
            <w:pPr>
              <w:rPr>
                <w:b/>
              </w:rPr>
            </w:pPr>
          </w:p>
        </w:tc>
      </w:tr>
    </w:tbl>
    <w:p w14:paraId="13DE8815" w14:textId="77777777" w:rsidR="000F2126" w:rsidRPr="002B5E40" w:rsidRDefault="000F2126" w:rsidP="00821F94">
      <w:pPr>
        <w:tabs>
          <w:tab w:val="left" w:pos="2130"/>
        </w:tabs>
      </w:pPr>
    </w:p>
    <w:sectPr w:rsidR="000F2126" w:rsidRPr="002B5E40" w:rsidSect="00FE5DD3">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8836" w14:textId="77777777" w:rsidR="00C52FAC" w:rsidRDefault="00C52FAC" w:rsidP="0097594E">
      <w:pPr>
        <w:spacing w:after="0" w:line="240" w:lineRule="auto"/>
      </w:pPr>
      <w:r>
        <w:separator/>
      </w:r>
    </w:p>
  </w:endnote>
  <w:endnote w:type="continuationSeparator" w:id="0">
    <w:p w14:paraId="13DE8837" w14:textId="77777777" w:rsidR="00C52FAC" w:rsidRDefault="00C52FAC" w:rsidP="0097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266242"/>
      <w:docPartObj>
        <w:docPartGallery w:val="Page Numbers (Bottom of Page)"/>
        <w:docPartUnique/>
      </w:docPartObj>
    </w:sdtPr>
    <w:sdtEndPr/>
    <w:sdtContent>
      <w:sdt>
        <w:sdtPr>
          <w:id w:val="98381352"/>
          <w:docPartObj>
            <w:docPartGallery w:val="Page Numbers (Top of Page)"/>
            <w:docPartUnique/>
          </w:docPartObj>
        </w:sdtPr>
        <w:sdtEndPr/>
        <w:sdtContent>
          <w:p w14:paraId="13DE8838" w14:textId="77777777" w:rsidR="00C52FAC" w:rsidRDefault="00C52FAC">
            <w:pPr>
              <w:pStyle w:val="Footer"/>
            </w:pPr>
            <w:r>
              <w:t xml:space="preserve">Page </w:t>
            </w:r>
            <w:r>
              <w:rPr>
                <w:b/>
                <w:bCs/>
              </w:rPr>
              <w:fldChar w:fldCharType="begin"/>
            </w:r>
            <w:r>
              <w:rPr>
                <w:b/>
                <w:bCs/>
              </w:rPr>
              <w:instrText xml:space="preserve"> PAGE </w:instrText>
            </w:r>
            <w:r>
              <w:rPr>
                <w:b/>
                <w:bCs/>
              </w:rPr>
              <w:fldChar w:fldCharType="separate"/>
            </w:r>
            <w:r w:rsidR="0008542E">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sidR="0008542E">
              <w:rPr>
                <w:b/>
                <w:bCs/>
                <w:noProof/>
              </w:rPr>
              <w:t>30</w:t>
            </w:r>
            <w:r>
              <w:rPr>
                <w:b/>
                <w:bCs/>
              </w:rPr>
              <w:fldChar w:fldCharType="end"/>
            </w:r>
          </w:p>
        </w:sdtContent>
      </w:sdt>
    </w:sdtContent>
  </w:sdt>
  <w:p w14:paraId="13DE8839" w14:textId="77777777" w:rsidR="00C52FAC" w:rsidRDefault="00C52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E8834" w14:textId="77777777" w:rsidR="00C52FAC" w:rsidRDefault="00C52FAC" w:rsidP="0097594E">
      <w:pPr>
        <w:spacing w:after="0" w:line="240" w:lineRule="auto"/>
      </w:pPr>
      <w:r>
        <w:separator/>
      </w:r>
    </w:p>
  </w:footnote>
  <w:footnote w:type="continuationSeparator" w:id="0">
    <w:p w14:paraId="13DE8835" w14:textId="77777777" w:rsidR="00C52FAC" w:rsidRDefault="00C52FAC" w:rsidP="0097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53E"/>
    <w:multiLevelType w:val="hybridMultilevel"/>
    <w:tmpl w:val="04EAF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D1298"/>
    <w:multiLevelType w:val="hybridMultilevel"/>
    <w:tmpl w:val="9D7C14B8"/>
    <w:lvl w:ilvl="0" w:tplc="D5D26CA2">
      <w:start w:val="9"/>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C1B06"/>
    <w:multiLevelType w:val="hybridMultilevel"/>
    <w:tmpl w:val="E16A57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1397089"/>
    <w:multiLevelType w:val="hybridMultilevel"/>
    <w:tmpl w:val="F220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466CD"/>
    <w:multiLevelType w:val="hybridMultilevel"/>
    <w:tmpl w:val="1FEA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13477"/>
    <w:multiLevelType w:val="hybridMultilevel"/>
    <w:tmpl w:val="1564F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1C2324"/>
    <w:multiLevelType w:val="hybridMultilevel"/>
    <w:tmpl w:val="0B4E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568B2"/>
    <w:multiLevelType w:val="hybridMultilevel"/>
    <w:tmpl w:val="89F6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74C63"/>
    <w:multiLevelType w:val="hybridMultilevel"/>
    <w:tmpl w:val="C7549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F08DD"/>
    <w:multiLevelType w:val="hybridMultilevel"/>
    <w:tmpl w:val="83B4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00C6E"/>
    <w:multiLevelType w:val="hybridMultilevel"/>
    <w:tmpl w:val="2DAEB21E"/>
    <w:lvl w:ilvl="0" w:tplc="D5D26C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26968"/>
    <w:multiLevelType w:val="hybridMultilevel"/>
    <w:tmpl w:val="33E6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653B5"/>
    <w:multiLevelType w:val="hybridMultilevel"/>
    <w:tmpl w:val="0784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328C9"/>
    <w:multiLevelType w:val="hybridMultilevel"/>
    <w:tmpl w:val="D2EE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E693B"/>
    <w:multiLevelType w:val="hybridMultilevel"/>
    <w:tmpl w:val="D2466BAC"/>
    <w:lvl w:ilvl="0" w:tplc="E4F07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F455B"/>
    <w:multiLevelType w:val="hybridMultilevel"/>
    <w:tmpl w:val="C96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624D5"/>
    <w:multiLevelType w:val="hybridMultilevel"/>
    <w:tmpl w:val="76A4F0C2"/>
    <w:lvl w:ilvl="0" w:tplc="AF04A9C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F80A30"/>
    <w:multiLevelType w:val="hybridMultilevel"/>
    <w:tmpl w:val="1FEAD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841253"/>
    <w:multiLevelType w:val="hybridMultilevel"/>
    <w:tmpl w:val="4FEA3A3A"/>
    <w:lvl w:ilvl="0" w:tplc="D5D26CA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F5748F"/>
    <w:multiLevelType w:val="hybridMultilevel"/>
    <w:tmpl w:val="DC6A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F0C08"/>
    <w:multiLevelType w:val="hybridMultilevel"/>
    <w:tmpl w:val="08ECC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137E8"/>
    <w:multiLevelType w:val="hybridMultilevel"/>
    <w:tmpl w:val="D9C2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364E0"/>
    <w:multiLevelType w:val="hybridMultilevel"/>
    <w:tmpl w:val="7EE0E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8"/>
  </w:num>
  <w:num w:numId="7">
    <w:abstractNumId w:val="17"/>
  </w:num>
  <w:num w:numId="8">
    <w:abstractNumId w:val="13"/>
  </w:num>
  <w:num w:numId="9">
    <w:abstractNumId w:val="15"/>
  </w:num>
  <w:num w:numId="10">
    <w:abstractNumId w:val="12"/>
  </w:num>
  <w:num w:numId="11">
    <w:abstractNumId w:val="3"/>
  </w:num>
  <w:num w:numId="12">
    <w:abstractNumId w:val="9"/>
  </w:num>
  <w:num w:numId="13">
    <w:abstractNumId w:val="19"/>
  </w:num>
  <w:num w:numId="14">
    <w:abstractNumId w:val="2"/>
  </w:num>
  <w:num w:numId="15">
    <w:abstractNumId w:val="4"/>
  </w:num>
  <w:num w:numId="16">
    <w:abstractNumId w:val="21"/>
  </w:num>
  <w:num w:numId="17">
    <w:abstractNumId w:val="0"/>
  </w:num>
  <w:num w:numId="18">
    <w:abstractNumId w:val="22"/>
  </w:num>
  <w:num w:numId="19">
    <w:abstractNumId w:val="1"/>
  </w:num>
  <w:num w:numId="20">
    <w:abstractNumId w:val="10"/>
  </w:num>
  <w:num w:numId="21">
    <w:abstractNumId w:val="18"/>
  </w:num>
  <w:num w:numId="22">
    <w:abstractNumId w:val="16"/>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26"/>
    <w:rsid w:val="00003CA3"/>
    <w:rsid w:val="00012D67"/>
    <w:rsid w:val="00043D9F"/>
    <w:rsid w:val="0008542E"/>
    <w:rsid w:val="000E2EE0"/>
    <w:rsid w:val="000E3295"/>
    <w:rsid w:val="000F2126"/>
    <w:rsid w:val="0010033A"/>
    <w:rsid w:val="00112BC8"/>
    <w:rsid w:val="00115455"/>
    <w:rsid w:val="001169D0"/>
    <w:rsid w:val="00176CA1"/>
    <w:rsid w:val="0018379E"/>
    <w:rsid w:val="001A5485"/>
    <w:rsid w:val="001A55A4"/>
    <w:rsid w:val="001D769D"/>
    <w:rsid w:val="001E30FD"/>
    <w:rsid w:val="002024D3"/>
    <w:rsid w:val="0023135F"/>
    <w:rsid w:val="002360A2"/>
    <w:rsid w:val="002A33E8"/>
    <w:rsid w:val="002A35FB"/>
    <w:rsid w:val="002B5E40"/>
    <w:rsid w:val="002E43E5"/>
    <w:rsid w:val="002E4F63"/>
    <w:rsid w:val="003269A1"/>
    <w:rsid w:val="003438C0"/>
    <w:rsid w:val="0039363B"/>
    <w:rsid w:val="00395A53"/>
    <w:rsid w:val="003B1696"/>
    <w:rsid w:val="003D28C5"/>
    <w:rsid w:val="003D65AE"/>
    <w:rsid w:val="00411D23"/>
    <w:rsid w:val="00465341"/>
    <w:rsid w:val="00465693"/>
    <w:rsid w:val="00470729"/>
    <w:rsid w:val="00476DC5"/>
    <w:rsid w:val="00480BA7"/>
    <w:rsid w:val="00483E30"/>
    <w:rsid w:val="00495921"/>
    <w:rsid w:val="004E0082"/>
    <w:rsid w:val="005144AC"/>
    <w:rsid w:val="00532B26"/>
    <w:rsid w:val="005A27F3"/>
    <w:rsid w:val="005A2814"/>
    <w:rsid w:val="005C36B1"/>
    <w:rsid w:val="00611CDF"/>
    <w:rsid w:val="006231B6"/>
    <w:rsid w:val="0068435B"/>
    <w:rsid w:val="00691C48"/>
    <w:rsid w:val="00695308"/>
    <w:rsid w:val="006E4E24"/>
    <w:rsid w:val="00716B11"/>
    <w:rsid w:val="00720890"/>
    <w:rsid w:val="00733AC3"/>
    <w:rsid w:val="00752DFE"/>
    <w:rsid w:val="00771945"/>
    <w:rsid w:val="00775771"/>
    <w:rsid w:val="00777D3F"/>
    <w:rsid w:val="007A2522"/>
    <w:rsid w:val="007A5B85"/>
    <w:rsid w:val="007C0492"/>
    <w:rsid w:val="00821F94"/>
    <w:rsid w:val="0088712C"/>
    <w:rsid w:val="008D55BB"/>
    <w:rsid w:val="008E4C29"/>
    <w:rsid w:val="00910C2B"/>
    <w:rsid w:val="009201C5"/>
    <w:rsid w:val="00935E09"/>
    <w:rsid w:val="00940287"/>
    <w:rsid w:val="00946CE4"/>
    <w:rsid w:val="0094711B"/>
    <w:rsid w:val="009753C3"/>
    <w:rsid w:val="0097594E"/>
    <w:rsid w:val="009B2AF1"/>
    <w:rsid w:val="009B61D9"/>
    <w:rsid w:val="009C5F18"/>
    <w:rsid w:val="009D17AE"/>
    <w:rsid w:val="009D3244"/>
    <w:rsid w:val="009E2218"/>
    <w:rsid w:val="009E6F22"/>
    <w:rsid w:val="00A22190"/>
    <w:rsid w:val="00A233BE"/>
    <w:rsid w:val="00A23DDE"/>
    <w:rsid w:val="00A316FD"/>
    <w:rsid w:val="00A50A43"/>
    <w:rsid w:val="00A549F8"/>
    <w:rsid w:val="00A679DE"/>
    <w:rsid w:val="00A70530"/>
    <w:rsid w:val="00AD1B52"/>
    <w:rsid w:val="00AE1374"/>
    <w:rsid w:val="00AF229C"/>
    <w:rsid w:val="00AF435B"/>
    <w:rsid w:val="00B10D69"/>
    <w:rsid w:val="00B11F63"/>
    <w:rsid w:val="00B214DD"/>
    <w:rsid w:val="00B601E4"/>
    <w:rsid w:val="00B6412A"/>
    <w:rsid w:val="00B9377A"/>
    <w:rsid w:val="00B942E8"/>
    <w:rsid w:val="00BA52EB"/>
    <w:rsid w:val="00BB3912"/>
    <w:rsid w:val="00BB7A42"/>
    <w:rsid w:val="00BC75E7"/>
    <w:rsid w:val="00BF291B"/>
    <w:rsid w:val="00C133BD"/>
    <w:rsid w:val="00C40E8D"/>
    <w:rsid w:val="00C50E92"/>
    <w:rsid w:val="00C52FAC"/>
    <w:rsid w:val="00C672FB"/>
    <w:rsid w:val="00C70848"/>
    <w:rsid w:val="00C82611"/>
    <w:rsid w:val="00CB186D"/>
    <w:rsid w:val="00CB3079"/>
    <w:rsid w:val="00CB4190"/>
    <w:rsid w:val="00CC20F3"/>
    <w:rsid w:val="00CC30A2"/>
    <w:rsid w:val="00CD7FA1"/>
    <w:rsid w:val="00D12F1E"/>
    <w:rsid w:val="00D20A26"/>
    <w:rsid w:val="00D26168"/>
    <w:rsid w:val="00D70D62"/>
    <w:rsid w:val="00DB56CB"/>
    <w:rsid w:val="00DF21F4"/>
    <w:rsid w:val="00DF3E3E"/>
    <w:rsid w:val="00E150F1"/>
    <w:rsid w:val="00E62B76"/>
    <w:rsid w:val="00E653C2"/>
    <w:rsid w:val="00E76358"/>
    <w:rsid w:val="00E7796F"/>
    <w:rsid w:val="00E82431"/>
    <w:rsid w:val="00E831E4"/>
    <w:rsid w:val="00EB00D2"/>
    <w:rsid w:val="00EB052A"/>
    <w:rsid w:val="00EC3516"/>
    <w:rsid w:val="00ED4FCF"/>
    <w:rsid w:val="00F00F33"/>
    <w:rsid w:val="00F02215"/>
    <w:rsid w:val="00F21F93"/>
    <w:rsid w:val="00F259FE"/>
    <w:rsid w:val="00F305FD"/>
    <w:rsid w:val="00F33082"/>
    <w:rsid w:val="00F61975"/>
    <w:rsid w:val="00FD42FF"/>
    <w:rsid w:val="00FD7E0C"/>
    <w:rsid w:val="00FE5DD3"/>
    <w:rsid w:val="00FF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837C"/>
  <w15:docId w15:val="{5A963E4F-3B32-4221-ABFE-5C9EFA39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26"/>
    <w:pPr>
      <w:ind w:left="720"/>
      <w:contextualSpacing/>
    </w:pPr>
  </w:style>
  <w:style w:type="table" w:styleId="TableGrid">
    <w:name w:val="Table Grid"/>
    <w:basedOn w:val="TableNormal"/>
    <w:uiPriority w:val="59"/>
    <w:rsid w:val="00532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26"/>
    <w:rPr>
      <w:rFonts w:ascii="Tahoma" w:hAnsi="Tahoma" w:cs="Tahoma"/>
      <w:sz w:val="16"/>
      <w:szCs w:val="16"/>
    </w:rPr>
  </w:style>
  <w:style w:type="paragraph" w:styleId="FootnoteText">
    <w:name w:val="footnote text"/>
    <w:basedOn w:val="Normal"/>
    <w:link w:val="FootnoteTextChar"/>
    <w:uiPriority w:val="99"/>
    <w:semiHidden/>
    <w:unhideWhenUsed/>
    <w:rsid w:val="009759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94E"/>
    <w:rPr>
      <w:sz w:val="20"/>
      <w:szCs w:val="20"/>
    </w:rPr>
  </w:style>
  <w:style w:type="character" w:styleId="FootnoteReference">
    <w:name w:val="footnote reference"/>
    <w:basedOn w:val="DefaultParagraphFont"/>
    <w:uiPriority w:val="99"/>
    <w:semiHidden/>
    <w:unhideWhenUsed/>
    <w:rsid w:val="0097594E"/>
    <w:rPr>
      <w:vertAlign w:val="superscript"/>
    </w:rPr>
  </w:style>
  <w:style w:type="paragraph" w:styleId="Header">
    <w:name w:val="header"/>
    <w:basedOn w:val="Normal"/>
    <w:link w:val="HeaderChar"/>
    <w:uiPriority w:val="99"/>
    <w:unhideWhenUsed/>
    <w:rsid w:val="00C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A1"/>
  </w:style>
  <w:style w:type="paragraph" w:styleId="Footer">
    <w:name w:val="footer"/>
    <w:basedOn w:val="Normal"/>
    <w:link w:val="FooterChar"/>
    <w:uiPriority w:val="99"/>
    <w:unhideWhenUsed/>
    <w:rsid w:val="00C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A1"/>
  </w:style>
  <w:style w:type="paragraph" w:styleId="EndnoteText">
    <w:name w:val="endnote text"/>
    <w:basedOn w:val="Normal"/>
    <w:link w:val="EndnoteTextChar"/>
    <w:uiPriority w:val="99"/>
    <w:semiHidden/>
    <w:unhideWhenUsed/>
    <w:rsid w:val="003438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8C0"/>
    <w:rPr>
      <w:sz w:val="20"/>
      <w:szCs w:val="20"/>
    </w:rPr>
  </w:style>
  <w:style w:type="character" w:styleId="EndnoteReference">
    <w:name w:val="endnote reference"/>
    <w:basedOn w:val="DefaultParagraphFont"/>
    <w:uiPriority w:val="99"/>
    <w:semiHidden/>
    <w:unhideWhenUsed/>
    <w:rsid w:val="003438C0"/>
    <w:rPr>
      <w:vertAlign w:val="superscript"/>
    </w:rPr>
  </w:style>
  <w:style w:type="table" w:customStyle="1" w:styleId="TableGrid1">
    <w:name w:val="Table Grid1"/>
    <w:basedOn w:val="TableNormal"/>
    <w:next w:val="TableGrid"/>
    <w:uiPriority w:val="59"/>
    <w:rsid w:val="000F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4758">
      <w:bodyDiv w:val="1"/>
      <w:marLeft w:val="0"/>
      <w:marRight w:val="0"/>
      <w:marTop w:val="0"/>
      <w:marBottom w:val="0"/>
      <w:divBdr>
        <w:top w:val="none" w:sz="0" w:space="0" w:color="auto"/>
        <w:left w:val="none" w:sz="0" w:space="0" w:color="auto"/>
        <w:bottom w:val="none" w:sz="0" w:space="0" w:color="auto"/>
        <w:right w:val="none" w:sz="0" w:space="0" w:color="auto"/>
      </w:divBdr>
    </w:div>
    <w:div w:id="975449344">
      <w:bodyDiv w:val="1"/>
      <w:marLeft w:val="0"/>
      <w:marRight w:val="0"/>
      <w:marTop w:val="0"/>
      <w:marBottom w:val="0"/>
      <w:divBdr>
        <w:top w:val="none" w:sz="0" w:space="0" w:color="auto"/>
        <w:left w:val="none" w:sz="0" w:space="0" w:color="auto"/>
        <w:bottom w:val="none" w:sz="0" w:space="0" w:color="auto"/>
        <w:right w:val="none" w:sz="0" w:space="0" w:color="auto"/>
      </w:divBdr>
    </w:div>
    <w:div w:id="1026978361">
      <w:bodyDiv w:val="1"/>
      <w:marLeft w:val="0"/>
      <w:marRight w:val="0"/>
      <w:marTop w:val="0"/>
      <w:marBottom w:val="0"/>
      <w:divBdr>
        <w:top w:val="none" w:sz="0" w:space="0" w:color="auto"/>
        <w:left w:val="none" w:sz="0" w:space="0" w:color="auto"/>
        <w:bottom w:val="none" w:sz="0" w:space="0" w:color="auto"/>
        <w:right w:val="none" w:sz="0" w:space="0" w:color="auto"/>
      </w:divBdr>
    </w:div>
    <w:div w:id="1356542498">
      <w:bodyDiv w:val="1"/>
      <w:marLeft w:val="0"/>
      <w:marRight w:val="0"/>
      <w:marTop w:val="0"/>
      <w:marBottom w:val="0"/>
      <w:divBdr>
        <w:top w:val="none" w:sz="0" w:space="0" w:color="auto"/>
        <w:left w:val="none" w:sz="0" w:space="0" w:color="auto"/>
        <w:bottom w:val="none" w:sz="0" w:space="0" w:color="auto"/>
        <w:right w:val="none" w:sz="0" w:space="0" w:color="auto"/>
      </w:divBdr>
    </w:div>
    <w:div w:id="1369598402">
      <w:bodyDiv w:val="1"/>
      <w:marLeft w:val="0"/>
      <w:marRight w:val="0"/>
      <w:marTop w:val="0"/>
      <w:marBottom w:val="0"/>
      <w:divBdr>
        <w:top w:val="none" w:sz="0" w:space="0" w:color="auto"/>
        <w:left w:val="none" w:sz="0" w:space="0" w:color="auto"/>
        <w:bottom w:val="none" w:sz="0" w:space="0" w:color="auto"/>
        <w:right w:val="none" w:sz="0" w:space="0" w:color="auto"/>
      </w:divBdr>
    </w:div>
    <w:div w:id="1802966203">
      <w:bodyDiv w:val="1"/>
      <w:marLeft w:val="0"/>
      <w:marRight w:val="0"/>
      <w:marTop w:val="0"/>
      <w:marBottom w:val="0"/>
      <w:divBdr>
        <w:top w:val="none" w:sz="0" w:space="0" w:color="auto"/>
        <w:left w:val="none" w:sz="0" w:space="0" w:color="auto"/>
        <w:bottom w:val="none" w:sz="0" w:space="0" w:color="auto"/>
        <w:right w:val="none" w:sz="0" w:space="0" w:color="auto"/>
      </w:divBdr>
    </w:div>
    <w:div w:id="18254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cid:image001.jpg@01D311B9.B0DC83E0" TargetMode="External"/><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2.emf"/><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1.e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D6CF65BA968498A638381FABA93FC" ma:contentTypeVersion="17" ma:contentTypeDescription="Create a new document." ma:contentTypeScope="" ma:versionID="a0eb49b2dcf26339c50f62cace21a311">
  <xsd:schema xmlns:xsd="http://www.w3.org/2001/XMLSchema" xmlns:xs="http://www.w3.org/2001/XMLSchema" xmlns:p="http://schemas.microsoft.com/office/2006/metadata/properties" xmlns:ns2="12819eb2-9bf4-42fd-bb60-dc9256fca03b" xmlns:ns3="ae2627dd-7330-4bd2-b111-519fcc11cffb" targetNamespace="http://schemas.microsoft.com/office/2006/metadata/properties" ma:root="true" ma:fieldsID="80a70ba31b602be0fd33d7ab8b4600db" ns2:_="" ns3:_="">
    <xsd:import namespace="12819eb2-9bf4-42fd-bb60-dc9256fca03b"/>
    <xsd:import namespace="ae2627dd-7330-4bd2-b111-519fcc11cf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627dd-7330-4bd2-b111-519fcc11cf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2819eb2-9bf4-42fd-bb60-dc9256fca03b">SERV-826447152-99671</_dlc_DocId>
    <_dlc_DocIdUrl xmlns="12819eb2-9bf4-42fd-bb60-dc9256fca03b">
      <Url>https://csucloudservices.sharepoint.com/teams/Serv_Red/_layouts/15/DocIdRedir.aspx?ID=SERV-826447152-99671</Url>
      <Description>SERV-826447152-99671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2D96D-71E4-4C98-9370-BA456BCEE45F}"/>
</file>

<file path=customXml/itemProps2.xml><?xml version="1.0" encoding="utf-8"?>
<ds:datastoreItem xmlns:ds="http://schemas.openxmlformats.org/officeDocument/2006/customXml" ds:itemID="{9AB6F0D0-0D88-4F99-8F9C-B0DAA31226BD}">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ae2627dd-7330-4bd2-b111-519fcc11cffb"/>
    <ds:schemaRef ds:uri="http://schemas.openxmlformats.org/package/2006/metadata/core-properties"/>
    <ds:schemaRef ds:uri="12819eb2-9bf4-42fd-bb60-dc9256fca03b"/>
    <ds:schemaRef ds:uri="http://schemas.microsoft.com/office/2006/metadata/properties"/>
  </ds:schemaRefs>
</ds:datastoreItem>
</file>

<file path=customXml/itemProps3.xml><?xml version="1.0" encoding="utf-8"?>
<ds:datastoreItem xmlns:ds="http://schemas.openxmlformats.org/officeDocument/2006/customXml" ds:itemID="{4FE4A549-4DE7-4BB3-8C4A-6F6841D2A05A}">
  <ds:schemaRefs>
    <ds:schemaRef ds:uri="http://schemas.microsoft.com/sharepoint/v3/contenttype/forms"/>
  </ds:schemaRefs>
</ds:datastoreItem>
</file>

<file path=customXml/itemProps4.xml><?xml version="1.0" encoding="utf-8"?>
<ds:datastoreItem xmlns:ds="http://schemas.openxmlformats.org/officeDocument/2006/customXml" ds:itemID="{049B584E-3A74-4E81-BDD7-797480498A71}">
  <ds:schemaRefs>
    <ds:schemaRef ds:uri="http://schemas.microsoft.com/sharepoint/events"/>
  </ds:schemaRefs>
</ds:datastoreItem>
</file>

<file path=customXml/itemProps5.xml><?xml version="1.0" encoding="utf-8"?>
<ds:datastoreItem xmlns:ds="http://schemas.openxmlformats.org/officeDocument/2006/customXml" ds:itemID="{034B219F-BB12-47AC-9D36-64945ACE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6720</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Paul (MLCSU)</dc:creator>
  <cp:lastModifiedBy>Paul Robinson</cp:lastModifiedBy>
  <cp:revision>2</cp:revision>
  <cp:lastPrinted>2017-09-04T15:43:00Z</cp:lastPrinted>
  <dcterms:created xsi:type="dcterms:W3CDTF">2019-03-07T14:50:00Z</dcterms:created>
  <dcterms:modified xsi:type="dcterms:W3CDTF">2019-03-07T14:50:00Z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0x0101000BAD6CF65BA968498A638381FABA93FC</vt:lpwstr>
  </property>
  <property fmtid="{D5CDD505-2E9C-101B-9397-08002B2CF9AE}" pid="3" name="Order">
    <vt:r8>100</vt:r8>
  </property>
  <property fmtid="{D5CDD505-2E9C-101B-9397-08002B2CF9AE}" pid="4" name="_dlc_DocIdItemGuid">
    <vt:lpwstr>24385020-c1ec-42f0-94e2-af6dedf124eb</vt:lpwstr>
  </property>
  <property fmtid="{D5CDD505-2E9C-101B-9397-08002B2CF9AE}" pid="5" name="AuthorIds_UIVersion_512">
    <vt:lpwstr>643</vt:lpwstr>
  </property>
</Properties>
</file>